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6C2" w:rsidRPr="00755FC8" w:rsidRDefault="00A0348A" w:rsidP="000E32B1">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t>Faculty of</w:t>
      </w:r>
      <w:r w:rsidR="007116C2" w:rsidRPr="00755FC8">
        <w:rPr>
          <w:rFonts w:ascii="Times New Roman" w:hAnsi="Times New Roman" w:cs="Times New Roman"/>
          <w:b/>
          <w:color w:val="000000"/>
          <w:spacing w:val="16"/>
          <w:sz w:val="32"/>
          <w:szCs w:val="20"/>
        </w:rPr>
        <w:t xml:space="preserve"> </w:t>
      </w:r>
      <w:r w:rsidR="00330AC3">
        <w:rPr>
          <w:rFonts w:ascii="Times New Roman" w:hAnsi="Times New Roman" w:cs="Times New Roman"/>
          <w:b/>
          <w:color w:val="000000"/>
          <w:spacing w:val="16"/>
          <w:sz w:val="32"/>
          <w:szCs w:val="20"/>
        </w:rPr>
        <w:t xml:space="preserve">Commerce </w:t>
      </w:r>
    </w:p>
    <w:p w:rsidR="007116C2" w:rsidRPr="00EE34DE" w:rsidRDefault="00330AC3" w:rsidP="007116C2">
      <w:pPr>
        <w:tabs>
          <w:tab w:val="right" w:pos="3835"/>
        </w:tabs>
        <w:spacing w:before="252" w:line="263" w:lineRule="exact"/>
        <w:jc w:val="both"/>
        <w:rPr>
          <w:rFonts w:ascii="Times New Roman" w:hAnsi="Times New Roman" w:cs="Times New Roman"/>
          <w:b/>
          <w:color w:val="000000"/>
          <w:spacing w:val="16"/>
          <w:sz w:val="28"/>
          <w:szCs w:val="28"/>
        </w:rPr>
      </w:pPr>
      <w:r w:rsidRPr="00EE34DE">
        <w:rPr>
          <w:rFonts w:ascii="Times New Roman" w:hAnsi="Times New Roman" w:cs="Times New Roman"/>
          <w:b/>
          <w:color w:val="000000"/>
          <w:spacing w:val="16"/>
          <w:sz w:val="28"/>
          <w:szCs w:val="28"/>
        </w:rPr>
        <w:t>Class:</w:t>
      </w:r>
      <w:r w:rsidRPr="00EE34DE">
        <w:rPr>
          <w:rFonts w:ascii="Times New Roman" w:hAnsi="Times New Roman" w:cs="Times New Roman"/>
          <w:b/>
          <w:color w:val="000000"/>
          <w:spacing w:val="16"/>
          <w:sz w:val="28"/>
          <w:szCs w:val="28"/>
        </w:rPr>
        <w:tab/>
        <w:t xml:space="preserve">      B.Com</w:t>
      </w:r>
      <w:r w:rsidR="00C308A0" w:rsidRPr="00EE34DE">
        <w:rPr>
          <w:rFonts w:ascii="Times New Roman" w:hAnsi="Times New Roman" w:cs="Times New Roman"/>
          <w:b/>
          <w:color w:val="000000"/>
          <w:spacing w:val="16"/>
          <w:sz w:val="28"/>
          <w:szCs w:val="28"/>
        </w:rPr>
        <w:t xml:space="preserve"> – </w:t>
      </w:r>
      <w:r w:rsidR="007116C2" w:rsidRPr="00EE34DE">
        <w:rPr>
          <w:rFonts w:ascii="Times New Roman" w:hAnsi="Times New Roman" w:cs="Times New Roman"/>
          <w:b/>
          <w:color w:val="000000"/>
          <w:spacing w:val="16"/>
          <w:sz w:val="28"/>
          <w:szCs w:val="28"/>
        </w:rPr>
        <w:t xml:space="preserve">I Semester </w:t>
      </w:r>
    </w:p>
    <w:p w:rsidR="007116C2" w:rsidRPr="00EE34DE" w:rsidRDefault="007116C2" w:rsidP="007116C2">
      <w:pPr>
        <w:spacing w:line="333" w:lineRule="exact"/>
        <w:ind w:left="3456"/>
        <w:jc w:val="both"/>
        <w:rPr>
          <w:rFonts w:ascii="Times New Roman" w:hAnsi="Times New Roman" w:cs="Times New Roman"/>
          <w:b/>
          <w:color w:val="000000"/>
          <w:spacing w:val="14"/>
          <w:sz w:val="28"/>
          <w:szCs w:val="28"/>
        </w:rPr>
      </w:pPr>
      <w:r w:rsidRPr="00EE34DE">
        <w:rPr>
          <w:rFonts w:ascii="Times New Roman" w:hAnsi="Times New Roman" w:cs="Times New Roman"/>
          <w:b/>
          <w:color w:val="000000"/>
          <w:spacing w:val="14"/>
          <w:sz w:val="28"/>
          <w:szCs w:val="28"/>
        </w:rPr>
        <w:t xml:space="preserve"> </w:t>
      </w:r>
    </w:p>
    <w:p w:rsidR="00330AC3" w:rsidRPr="00EE34DE" w:rsidRDefault="007116C2" w:rsidP="00330AC3">
      <w:pPr>
        <w:spacing w:line="333" w:lineRule="exact"/>
        <w:jc w:val="both"/>
        <w:rPr>
          <w:rFonts w:ascii="Times New Roman" w:hAnsi="Times New Roman" w:cs="Times New Roman"/>
          <w:b/>
          <w:color w:val="0D0A0F"/>
          <w:spacing w:val="14"/>
          <w:sz w:val="28"/>
          <w:szCs w:val="28"/>
        </w:rPr>
      </w:pPr>
      <w:proofErr w:type="gramStart"/>
      <w:r w:rsidRPr="00EE34DE">
        <w:rPr>
          <w:rFonts w:ascii="Times New Roman" w:hAnsi="Times New Roman" w:cs="Times New Roman"/>
          <w:b/>
          <w:color w:val="000000"/>
          <w:spacing w:val="14"/>
          <w:sz w:val="28"/>
          <w:szCs w:val="28"/>
        </w:rPr>
        <w:t>Sub :</w:t>
      </w:r>
      <w:proofErr w:type="gramEnd"/>
      <w:r w:rsidRPr="00EE34DE">
        <w:rPr>
          <w:rFonts w:ascii="Times New Roman" w:hAnsi="Times New Roman" w:cs="Times New Roman"/>
          <w:b/>
          <w:color w:val="000000"/>
          <w:spacing w:val="14"/>
          <w:sz w:val="28"/>
          <w:szCs w:val="28"/>
        </w:rPr>
        <w:t xml:space="preserve">       </w:t>
      </w:r>
      <w:r w:rsidR="00330AC3" w:rsidRPr="00EE34DE">
        <w:rPr>
          <w:rFonts w:ascii="Times New Roman" w:hAnsi="Times New Roman"/>
          <w:b/>
          <w:color w:val="000000"/>
          <w:spacing w:val="26"/>
          <w:sz w:val="28"/>
          <w:szCs w:val="28"/>
        </w:rPr>
        <w:t>P.C. Software and Fundamentals of Computer</w:t>
      </w:r>
      <w:r w:rsidR="00330AC3" w:rsidRPr="00EE34DE">
        <w:rPr>
          <w:rFonts w:ascii="Times New Roman" w:hAnsi="Times New Roman" w:cs="Times New Roman"/>
          <w:b/>
          <w:color w:val="0D0A0F"/>
          <w:spacing w:val="14"/>
          <w:sz w:val="28"/>
          <w:szCs w:val="28"/>
        </w:rPr>
        <w:t xml:space="preserve"> </w:t>
      </w:r>
    </w:p>
    <w:p w:rsidR="00330AC3" w:rsidRPr="00EE34DE" w:rsidRDefault="00330AC3" w:rsidP="00330AC3">
      <w:pPr>
        <w:spacing w:line="333" w:lineRule="exact"/>
        <w:jc w:val="both"/>
        <w:rPr>
          <w:rFonts w:ascii="Times New Roman" w:hAnsi="Times New Roman" w:cs="Times New Roman"/>
          <w:b/>
          <w:color w:val="0D0A0F"/>
          <w:spacing w:val="14"/>
          <w:sz w:val="28"/>
          <w:szCs w:val="28"/>
        </w:rPr>
      </w:pPr>
    </w:p>
    <w:p w:rsidR="007116C2" w:rsidRPr="00755FC8" w:rsidRDefault="00C308A0" w:rsidP="00330AC3">
      <w:pPr>
        <w:spacing w:line="333" w:lineRule="exact"/>
        <w:jc w:val="both"/>
        <w:rPr>
          <w:rFonts w:ascii="Times New Roman" w:hAnsi="Times New Roman" w:cs="Times New Roman"/>
          <w:b/>
          <w:color w:val="0D0A0F"/>
          <w:spacing w:val="14"/>
          <w:sz w:val="32"/>
          <w:szCs w:val="20"/>
        </w:rPr>
      </w:pPr>
      <w:r w:rsidRPr="00EE34DE">
        <w:rPr>
          <w:rFonts w:ascii="Times New Roman" w:hAnsi="Times New Roman" w:cs="Times New Roman"/>
          <w:b/>
          <w:color w:val="0D0A0F"/>
          <w:spacing w:val="14"/>
          <w:sz w:val="28"/>
          <w:szCs w:val="28"/>
        </w:rPr>
        <w:t xml:space="preserve">Paper </w:t>
      </w:r>
      <w:proofErr w:type="gramStart"/>
      <w:r w:rsidRPr="00EE34DE">
        <w:rPr>
          <w:rFonts w:ascii="Times New Roman" w:hAnsi="Times New Roman" w:cs="Times New Roman"/>
          <w:b/>
          <w:color w:val="0D0A0F"/>
          <w:spacing w:val="14"/>
          <w:sz w:val="28"/>
          <w:szCs w:val="28"/>
        </w:rPr>
        <w:t>Code :</w:t>
      </w:r>
      <w:proofErr w:type="gramEnd"/>
      <w:r w:rsidRPr="00EE34DE">
        <w:rPr>
          <w:rFonts w:ascii="Times New Roman" w:hAnsi="Times New Roman" w:cs="Times New Roman"/>
          <w:b/>
          <w:color w:val="0D0A0F"/>
          <w:spacing w:val="14"/>
          <w:sz w:val="28"/>
          <w:szCs w:val="28"/>
        </w:rPr>
        <w:t xml:space="preserve"> </w:t>
      </w:r>
      <w:r w:rsidR="00330AC3" w:rsidRPr="00EE34DE">
        <w:rPr>
          <w:rFonts w:ascii="Times New Roman" w:hAnsi="Times New Roman"/>
          <w:b/>
          <w:color w:val="000000"/>
          <w:spacing w:val="14"/>
          <w:sz w:val="28"/>
          <w:szCs w:val="28"/>
        </w:rPr>
        <w:t>BCO – 101 B</w:t>
      </w:r>
    </w:p>
    <w:p w:rsidR="007116C2" w:rsidRPr="00755FC8" w:rsidRDefault="007116C2" w:rsidP="007116C2">
      <w:pPr>
        <w:spacing w:line="333" w:lineRule="exact"/>
        <w:jc w:val="both"/>
        <w:rPr>
          <w:rFonts w:ascii="Times New Roman" w:hAnsi="Times New Roman" w:cs="Times New Roman"/>
          <w:b/>
          <w:color w:val="000000"/>
          <w:spacing w:val="14"/>
          <w:sz w:val="40"/>
        </w:rPr>
      </w:pPr>
    </w:p>
    <w:p w:rsidR="00A0348A" w:rsidRPr="00C308A0" w:rsidRDefault="00A0348A" w:rsidP="007116C2">
      <w:pPr>
        <w:rPr>
          <w:rFonts w:ascii="Times New Roman" w:hAnsi="Times New Roman" w:cs="Times New Roman"/>
          <w:sz w:val="32"/>
          <w:szCs w:val="32"/>
        </w:rPr>
      </w:pPr>
    </w:p>
    <w:p w:rsidR="00330AC3" w:rsidRPr="00330AC3" w:rsidRDefault="00330AC3" w:rsidP="00EE34DE">
      <w:pPr>
        <w:tabs>
          <w:tab w:val="right" w:pos="9336"/>
        </w:tabs>
        <w:spacing w:line="289" w:lineRule="exact"/>
        <w:jc w:val="both"/>
        <w:rPr>
          <w:rFonts w:ascii="Times New Roman" w:hAnsi="Times New Roman"/>
          <w:color w:val="000000"/>
          <w:sz w:val="24"/>
          <w:szCs w:val="24"/>
        </w:rPr>
      </w:pPr>
      <w:r w:rsidRPr="00330AC3">
        <w:rPr>
          <w:rFonts w:ascii="Times New Roman" w:hAnsi="Times New Roman"/>
          <w:b/>
          <w:color w:val="000000"/>
          <w:sz w:val="24"/>
          <w:szCs w:val="24"/>
        </w:rPr>
        <w:t>UNIT I</w:t>
      </w:r>
      <w:proofErr w:type="gramStart"/>
      <w:r w:rsidRPr="00330AC3">
        <w:rPr>
          <w:rFonts w:ascii="Times New Roman" w:hAnsi="Times New Roman"/>
          <w:b/>
          <w:color w:val="000000"/>
          <w:sz w:val="24"/>
          <w:szCs w:val="24"/>
        </w:rPr>
        <w:t>:</w:t>
      </w:r>
      <w:r w:rsidRPr="00330AC3">
        <w:rPr>
          <w:rFonts w:ascii="Times New Roman" w:hAnsi="Times New Roman"/>
          <w:color w:val="000000"/>
          <w:sz w:val="24"/>
          <w:szCs w:val="24"/>
        </w:rPr>
        <w:t>Microsoft</w:t>
      </w:r>
      <w:proofErr w:type="gramEnd"/>
      <w:r w:rsidRPr="00330AC3">
        <w:rPr>
          <w:rFonts w:ascii="Times New Roman" w:hAnsi="Times New Roman"/>
          <w:color w:val="000000"/>
          <w:sz w:val="24"/>
          <w:szCs w:val="24"/>
        </w:rPr>
        <w:t xml:space="preserve"> Disk Operating System: Introduction, History And Versions Of Do..</w:t>
      </w:r>
    </w:p>
    <w:p w:rsidR="00330AC3" w:rsidRPr="00330AC3" w:rsidRDefault="00330AC3" w:rsidP="00EE34DE">
      <w:pPr>
        <w:tabs>
          <w:tab w:val="right" w:pos="9336"/>
        </w:tabs>
        <w:spacing w:line="289" w:lineRule="exact"/>
        <w:jc w:val="both"/>
        <w:rPr>
          <w:rFonts w:ascii="Times New Roman" w:hAnsi="Times New Roman"/>
          <w:color w:val="000000"/>
          <w:sz w:val="24"/>
          <w:szCs w:val="24"/>
        </w:rPr>
      </w:pPr>
      <w:r w:rsidRPr="00330AC3">
        <w:rPr>
          <w:rFonts w:ascii="Times New Roman" w:hAnsi="Times New Roman"/>
          <w:color w:val="000000"/>
          <w:sz w:val="24"/>
          <w:szCs w:val="24"/>
        </w:rPr>
        <w:t>Fundamentals Of Dos, Booting Process, Internal Dos Commands TYPE, COPY DEL, CD, MD, RD, CLS, DIR, COPY CON, REN, TIME, DATE, VER, VOL, PROMPT, PATH. Concept of files and Files and Directories,</w:t>
      </w:r>
      <w:r w:rsidR="00CE5941">
        <w:rPr>
          <w:rFonts w:ascii="Times New Roman" w:hAnsi="Times New Roman"/>
          <w:color w:val="000000"/>
          <w:sz w:val="24"/>
          <w:szCs w:val="24"/>
        </w:rPr>
        <w:t xml:space="preserve"> </w:t>
      </w:r>
      <w:r w:rsidRPr="00330AC3">
        <w:rPr>
          <w:rFonts w:ascii="Times New Roman" w:hAnsi="Times New Roman"/>
          <w:color w:val="000000"/>
          <w:sz w:val="24"/>
          <w:szCs w:val="24"/>
        </w:rPr>
        <w:t>MORE, move, DOSKEY, DISKCOMP, EDIT. MEM, Creating Batch Files,</w:t>
      </w:r>
    </w:p>
    <w:p w:rsidR="00330AC3" w:rsidRPr="00330AC3" w:rsidRDefault="00330AC3" w:rsidP="00EE34DE">
      <w:pPr>
        <w:spacing w:line="374" w:lineRule="exact"/>
        <w:jc w:val="both"/>
        <w:rPr>
          <w:rFonts w:ascii="Times New Roman" w:hAnsi="Times New Roman"/>
          <w:color w:val="000000"/>
          <w:sz w:val="24"/>
          <w:szCs w:val="24"/>
        </w:rPr>
      </w:pPr>
    </w:p>
    <w:p w:rsidR="00330AC3" w:rsidRPr="00330AC3" w:rsidRDefault="00330AC3" w:rsidP="00EE34DE">
      <w:pPr>
        <w:tabs>
          <w:tab w:val="right" w:pos="9269"/>
        </w:tabs>
        <w:spacing w:line="294" w:lineRule="exact"/>
        <w:jc w:val="both"/>
        <w:rPr>
          <w:rFonts w:ascii="Times New Roman" w:hAnsi="Times New Roman"/>
          <w:color w:val="000000"/>
          <w:sz w:val="24"/>
          <w:szCs w:val="24"/>
        </w:rPr>
      </w:pPr>
      <w:r w:rsidRPr="00330AC3">
        <w:rPr>
          <w:rFonts w:ascii="Times New Roman" w:hAnsi="Times New Roman"/>
          <w:b/>
          <w:color w:val="000000"/>
          <w:sz w:val="24"/>
          <w:szCs w:val="24"/>
          <w:vertAlign w:val="superscript"/>
        </w:rPr>
        <w:t>-</w:t>
      </w:r>
      <w:r w:rsidRPr="00330AC3">
        <w:rPr>
          <w:rFonts w:ascii="Times New Roman" w:hAnsi="Times New Roman"/>
          <w:b/>
          <w:color w:val="000000"/>
          <w:sz w:val="24"/>
          <w:szCs w:val="24"/>
        </w:rPr>
        <w:t>UNIT II</w:t>
      </w:r>
      <w:r w:rsidRPr="00330AC3">
        <w:rPr>
          <w:rFonts w:ascii="Times New Roman" w:hAnsi="Times New Roman"/>
          <w:color w:val="000000"/>
          <w:sz w:val="24"/>
          <w:szCs w:val="24"/>
        </w:rPr>
        <w:tab/>
      </w:r>
      <w:r>
        <w:rPr>
          <w:rFonts w:ascii="Times New Roman" w:hAnsi="Times New Roman"/>
          <w:color w:val="000000"/>
          <w:sz w:val="24"/>
          <w:szCs w:val="24"/>
        </w:rPr>
        <w:tab/>
      </w:r>
      <w:r w:rsidRPr="00330AC3">
        <w:rPr>
          <w:rFonts w:ascii="Times New Roman" w:hAnsi="Times New Roman"/>
          <w:color w:val="000000"/>
          <w:sz w:val="24"/>
          <w:szCs w:val="24"/>
        </w:rPr>
        <w:t>Introduction To Windows: History, starting windows, the Desktop, Maximizing</w:t>
      </w:r>
      <w:r>
        <w:rPr>
          <w:rFonts w:ascii="Times New Roman" w:hAnsi="Times New Roman"/>
          <w:color w:val="000000"/>
          <w:sz w:val="24"/>
          <w:szCs w:val="24"/>
        </w:rPr>
        <w:t xml:space="preserve"> </w:t>
      </w:r>
      <w:r w:rsidRPr="00330AC3">
        <w:rPr>
          <w:rFonts w:ascii="Times New Roman" w:hAnsi="Times New Roman"/>
          <w:color w:val="000000"/>
          <w:sz w:val="24"/>
          <w:szCs w:val="24"/>
        </w:rPr>
        <w:t xml:space="preserve">minimizing, restoring and closing a window, Using the start menu, control panel managing multiple windows, </w:t>
      </w:r>
      <w:r>
        <w:rPr>
          <w:rFonts w:ascii="Times New Roman" w:hAnsi="Times New Roman"/>
          <w:color w:val="000000"/>
          <w:sz w:val="24"/>
          <w:szCs w:val="24"/>
        </w:rPr>
        <w:t xml:space="preserve"> </w:t>
      </w:r>
      <w:r w:rsidR="00CE5941" w:rsidRPr="00330AC3">
        <w:rPr>
          <w:rFonts w:ascii="Times New Roman" w:hAnsi="Times New Roman"/>
          <w:color w:val="000000"/>
          <w:sz w:val="24"/>
          <w:szCs w:val="24"/>
        </w:rPr>
        <w:t>ranging</w:t>
      </w:r>
      <w:r w:rsidRPr="00330AC3">
        <w:rPr>
          <w:rFonts w:ascii="Times New Roman" w:hAnsi="Times New Roman"/>
          <w:color w:val="000000"/>
          <w:sz w:val="24"/>
          <w:szCs w:val="24"/>
        </w:rPr>
        <w:t xml:space="preserve"> icons on the desktop, creating </w:t>
      </w:r>
      <w:proofErr w:type="spellStart"/>
      <w:r w:rsidRPr="00330AC3">
        <w:rPr>
          <w:rFonts w:ascii="Times New Roman" w:hAnsi="Times New Roman"/>
          <w:color w:val="000000"/>
          <w:sz w:val="24"/>
          <w:szCs w:val="24"/>
        </w:rPr>
        <w:t>an</w:t>
      </w:r>
      <w:proofErr w:type="spellEnd"/>
      <w:r w:rsidRPr="00330AC3">
        <w:rPr>
          <w:rFonts w:ascii="Times New Roman" w:hAnsi="Times New Roman"/>
          <w:color w:val="000000"/>
          <w:sz w:val="24"/>
          <w:szCs w:val="24"/>
        </w:rPr>
        <w:t xml:space="preserve">  managing folders, windows </w:t>
      </w:r>
    </w:p>
    <w:p w:rsidR="00330AC3" w:rsidRPr="00330AC3" w:rsidRDefault="00330AC3" w:rsidP="00EE34DE">
      <w:pPr>
        <w:tabs>
          <w:tab w:val="right" w:pos="9269"/>
        </w:tabs>
        <w:spacing w:line="294" w:lineRule="exact"/>
        <w:jc w:val="both"/>
        <w:rPr>
          <w:rFonts w:ascii="Times New Roman" w:hAnsi="Times New Roman"/>
          <w:color w:val="000000"/>
          <w:sz w:val="24"/>
          <w:szCs w:val="24"/>
        </w:rPr>
      </w:pPr>
      <w:r w:rsidRPr="00330AC3">
        <w:rPr>
          <w:rFonts w:ascii="Times New Roman" w:hAnsi="Times New Roman"/>
          <w:color w:val="000000"/>
          <w:sz w:val="24"/>
          <w:szCs w:val="24"/>
        </w:rPr>
        <w:t>Accessories, Windows explorer, network neighborhood.</w:t>
      </w:r>
    </w:p>
    <w:p w:rsidR="00330AC3" w:rsidRPr="00330AC3" w:rsidRDefault="00330AC3" w:rsidP="00EE34DE">
      <w:pPr>
        <w:tabs>
          <w:tab w:val="right" w:pos="9269"/>
        </w:tabs>
        <w:spacing w:line="294" w:lineRule="exact"/>
        <w:jc w:val="both"/>
        <w:rPr>
          <w:rFonts w:ascii="Times New Roman" w:hAnsi="Times New Roman"/>
          <w:color w:val="000000"/>
          <w:sz w:val="24"/>
          <w:szCs w:val="24"/>
        </w:rPr>
      </w:pPr>
    </w:p>
    <w:p w:rsidR="00330AC3" w:rsidRPr="00330AC3" w:rsidRDefault="00330AC3" w:rsidP="00EE34DE">
      <w:pPr>
        <w:ind w:right="72"/>
        <w:jc w:val="both"/>
        <w:rPr>
          <w:rFonts w:ascii="Times New Roman" w:hAnsi="Times New Roman"/>
          <w:color w:val="000000"/>
          <w:sz w:val="24"/>
          <w:szCs w:val="24"/>
        </w:rPr>
      </w:pPr>
      <w:r w:rsidRPr="00330AC3">
        <w:rPr>
          <w:rFonts w:ascii="Times New Roman" w:hAnsi="Times New Roman"/>
          <w:b/>
          <w:color w:val="000000"/>
          <w:sz w:val="24"/>
          <w:szCs w:val="24"/>
        </w:rPr>
        <w:t>UNIT III</w:t>
      </w:r>
      <w:r w:rsidRPr="00330AC3">
        <w:rPr>
          <w:rFonts w:ascii="Times New Roman" w:hAnsi="Times New Roman"/>
          <w:color w:val="000000"/>
          <w:sz w:val="24"/>
          <w:szCs w:val="24"/>
        </w:rPr>
        <w:tab/>
        <w:t>Introduction to Word Processing: features, Advantages and application areas</w:t>
      </w:r>
      <w:r>
        <w:rPr>
          <w:rFonts w:ascii="Times New Roman" w:hAnsi="Times New Roman"/>
          <w:color w:val="000000"/>
          <w:sz w:val="24"/>
          <w:szCs w:val="24"/>
        </w:rPr>
        <w:t xml:space="preserve"> </w:t>
      </w:r>
      <w:r w:rsidRPr="00330AC3">
        <w:rPr>
          <w:rFonts w:ascii="Times New Roman" w:hAnsi="Times New Roman"/>
          <w:color w:val="000000"/>
          <w:sz w:val="24"/>
          <w:szCs w:val="24"/>
        </w:rPr>
        <w:t xml:space="preserve">Word Processing, Introduction to parts of a word window, creating </w:t>
      </w:r>
      <w:proofErr w:type="spellStart"/>
      <w:r w:rsidRPr="00330AC3">
        <w:rPr>
          <w:rFonts w:ascii="Times New Roman" w:hAnsi="Times New Roman"/>
          <w:color w:val="000000"/>
          <w:sz w:val="24"/>
          <w:szCs w:val="24"/>
        </w:rPr>
        <w:t>openin</w:t>
      </w:r>
      <w:proofErr w:type="spellEnd"/>
      <w:r w:rsidRPr="00330AC3">
        <w:rPr>
          <w:rFonts w:ascii="Times New Roman" w:hAnsi="Times New Roman"/>
          <w:color w:val="000000"/>
          <w:sz w:val="24"/>
          <w:szCs w:val="24"/>
        </w:rPr>
        <w:t xml:space="preserve"> saving </w:t>
      </w:r>
      <w:r w:rsidRPr="00330AC3">
        <w:rPr>
          <w:rFonts w:ascii="Times New Roman" w:hAnsi="Times New Roman"/>
          <w:color w:val="000000"/>
          <w:w w:val="105"/>
          <w:sz w:val="24"/>
          <w:szCs w:val="24"/>
        </w:rPr>
        <w:t xml:space="preserve">&amp; </w:t>
      </w:r>
      <w:r w:rsidRPr="00330AC3">
        <w:rPr>
          <w:rFonts w:ascii="Times New Roman" w:hAnsi="Times New Roman"/>
          <w:color w:val="000000"/>
          <w:sz w:val="24"/>
          <w:szCs w:val="24"/>
        </w:rPr>
        <w:t xml:space="preserve">closing a document, formatting text, page setting, editing a </w:t>
      </w:r>
      <w:proofErr w:type="spellStart"/>
      <w:r w:rsidRPr="00330AC3">
        <w:rPr>
          <w:rFonts w:ascii="Times New Roman" w:hAnsi="Times New Roman"/>
          <w:color w:val="000000"/>
          <w:sz w:val="24"/>
          <w:szCs w:val="24"/>
        </w:rPr>
        <w:t>docurner</w:t>
      </w:r>
      <w:proofErr w:type="spellEnd"/>
      <w:r w:rsidRPr="00330AC3">
        <w:rPr>
          <w:rFonts w:ascii="Times New Roman" w:hAnsi="Times New Roman"/>
          <w:color w:val="000000"/>
          <w:sz w:val="24"/>
          <w:szCs w:val="24"/>
        </w:rPr>
        <w:t xml:space="preserve"> file, Spell Check &amp; grammar, Using Paragraph Styles, Copying A Block To Another File, Newspaper. Style Columns, Using Macros, Headers And Footers, Finding Text, Setting Up Printers, Mail </w:t>
      </w:r>
      <w:proofErr w:type="spellStart"/>
      <w:r w:rsidRPr="00330AC3">
        <w:rPr>
          <w:rFonts w:ascii="Times New Roman" w:hAnsi="Times New Roman"/>
          <w:color w:val="000000"/>
          <w:sz w:val="24"/>
          <w:szCs w:val="24"/>
        </w:rPr>
        <w:t>Merge,Printing</w:t>
      </w:r>
      <w:proofErr w:type="spellEnd"/>
      <w:r w:rsidRPr="00330AC3">
        <w:rPr>
          <w:rFonts w:ascii="Times New Roman" w:hAnsi="Times New Roman"/>
          <w:color w:val="000000"/>
          <w:sz w:val="24"/>
          <w:szCs w:val="24"/>
        </w:rPr>
        <w:t xml:space="preserve"> the document file, creating table using table , insert clip art, and graph use of tabs creating table, adding, deleting rows &amp; columns, changing column width &amp; row height</w:t>
      </w:r>
    </w:p>
    <w:p w:rsidR="00330AC3" w:rsidRPr="00330AC3" w:rsidRDefault="00330AC3" w:rsidP="00EE34DE">
      <w:pPr>
        <w:ind w:right="72"/>
        <w:jc w:val="both"/>
        <w:rPr>
          <w:rFonts w:ascii="Times New Roman" w:hAnsi="Times New Roman"/>
          <w:color w:val="000000"/>
          <w:sz w:val="24"/>
          <w:szCs w:val="24"/>
        </w:rPr>
      </w:pPr>
    </w:p>
    <w:p w:rsidR="00330AC3" w:rsidRPr="00330AC3" w:rsidRDefault="00330AC3" w:rsidP="00EE34DE">
      <w:pPr>
        <w:jc w:val="both"/>
        <w:rPr>
          <w:rFonts w:ascii="Times New Roman" w:hAnsi="Times New Roman"/>
          <w:color w:val="1D1A25"/>
          <w:sz w:val="24"/>
          <w:szCs w:val="24"/>
        </w:rPr>
      </w:pPr>
      <w:proofErr w:type="gramStart"/>
      <w:r w:rsidRPr="00330AC3">
        <w:rPr>
          <w:rFonts w:ascii="Times New Roman" w:hAnsi="Times New Roman"/>
          <w:b/>
          <w:color w:val="000000"/>
          <w:sz w:val="24"/>
          <w:szCs w:val="24"/>
        </w:rPr>
        <w:t xml:space="preserve">UNIT IV </w:t>
      </w:r>
      <w:r w:rsidRPr="00330AC3">
        <w:rPr>
          <w:rFonts w:ascii="Times New Roman" w:hAnsi="Times New Roman"/>
          <w:b/>
          <w:color w:val="000000"/>
          <w:sz w:val="24"/>
          <w:szCs w:val="24"/>
        </w:rPr>
        <w:tab/>
      </w:r>
      <w:r w:rsidRPr="00330AC3">
        <w:rPr>
          <w:rFonts w:ascii="Times New Roman" w:hAnsi="Times New Roman"/>
          <w:color w:val="1D1A25"/>
          <w:sz w:val="24"/>
          <w:szCs w:val="24"/>
        </w:rPr>
        <w:t>Generations of Computers.</w:t>
      </w:r>
      <w:proofErr w:type="gramEnd"/>
      <w:r w:rsidRPr="00330AC3">
        <w:rPr>
          <w:rFonts w:ascii="Times New Roman" w:hAnsi="Times New Roman"/>
          <w:color w:val="1D1A25"/>
          <w:sz w:val="24"/>
          <w:szCs w:val="24"/>
        </w:rPr>
        <w:t xml:space="preserve"> Types of </w:t>
      </w:r>
      <w:proofErr w:type="gramStart"/>
      <w:r w:rsidRPr="00330AC3">
        <w:rPr>
          <w:rFonts w:ascii="Times New Roman" w:hAnsi="Times New Roman"/>
          <w:color w:val="1D1A25"/>
          <w:sz w:val="24"/>
          <w:szCs w:val="24"/>
        </w:rPr>
        <w:t>computers :</w:t>
      </w:r>
      <w:proofErr w:type="gramEnd"/>
      <w:r w:rsidRPr="00330AC3">
        <w:rPr>
          <w:rFonts w:ascii="Times New Roman" w:hAnsi="Times New Roman"/>
          <w:color w:val="1D1A25"/>
          <w:sz w:val="24"/>
          <w:szCs w:val="24"/>
        </w:rPr>
        <w:t xml:space="preserve"> Analog, Digital (micro, mini, mainframe and super computers) and hybrid. Input Devices: Keyboard, Mouse, Trackball, Joystick, Digitizing Tablet, Scanners, Digital Camera, MICR, OCR, OHR, Bar-Code Reader, Voice Recognition, Light Pen, Touch Screen.</w:t>
      </w:r>
    </w:p>
    <w:p w:rsidR="00330AC3" w:rsidRPr="00330AC3" w:rsidRDefault="00330AC3" w:rsidP="00EE34DE">
      <w:pPr>
        <w:ind w:right="72"/>
        <w:jc w:val="both"/>
        <w:rPr>
          <w:rFonts w:ascii="Times New Roman" w:hAnsi="Times New Roman"/>
          <w:color w:val="1D1A25"/>
          <w:sz w:val="24"/>
          <w:szCs w:val="24"/>
        </w:rPr>
      </w:pPr>
      <w:r w:rsidRPr="00330AC3">
        <w:rPr>
          <w:rFonts w:ascii="Times New Roman" w:hAnsi="Times New Roman"/>
          <w:color w:val="1D1A25"/>
          <w:sz w:val="24"/>
          <w:szCs w:val="24"/>
        </w:rPr>
        <w:t xml:space="preserve">Output Devices: Monitor characteristics and type or monitors: </w:t>
      </w:r>
      <w:proofErr w:type="gramStart"/>
      <w:r w:rsidRPr="00330AC3">
        <w:rPr>
          <w:rFonts w:ascii="Times New Roman" w:hAnsi="Times New Roman"/>
          <w:color w:val="1D1A25"/>
          <w:sz w:val="24"/>
          <w:szCs w:val="24"/>
        </w:rPr>
        <w:t>CRT ,</w:t>
      </w:r>
      <w:proofErr w:type="gramEnd"/>
      <w:r w:rsidRPr="00330AC3">
        <w:rPr>
          <w:rFonts w:ascii="Times New Roman" w:hAnsi="Times New Roman"/>
          <w:color w:val="1D1A25"/>
          <w:sz w:val="24"/>
          <w:szCs w:val="24"/>
        </w:rPr>
        <w:t xml:space="preserve"> flat panel, LCD MONITOR, LCD screen. </w:t>
      </w:r>
      <w:proofErr w:type="gramStart"/>
      <w:r w:rsidRPr="00330AC3">
        <w:rPr>
          <w:rFonts w:ascii="Times New Roman" w:hAnsi="Times New Roman"/>
          <w:color w:val="1D1A25"/>
          <w:sz w:val="24"/>
          <w:szCs w:val="24"/>
        </w:rPr>
        <w:t>Daisy Wheel, Dot Matrix, Inkjet, Laser, Line Printer, Plotters, Sound Card and Speaker.</w:t>
      </w:r>
      <w:proofErr w:type="gramEnd"/>
      <w:r w:rsidRPr="00330AC3">
        <w:rPr>
          <w:rFonts w:ascii="Times New Roman" w:hAnsi="Times New Roman"/>
          <w:color w:val="1D1A25"/>
          <w:sz w:val="24"/>
          <w:szCs w:val="24"/>
        </w:rPr>
        <w:t xml:space="preserve"> Storage Devices: </w:t>
      </w:r>
      <w:r w:rsidR="00CE5941" w:rsidRPr="00330AC3">
        <w:rPr>
          <w:rFonts w:ascii="Times New Roman" w:hAnsi="Times New Roman"/>
          <w:color w:val="1D1A25"/>
          <w:sz w:val="24"/>
          <w:szCs w:val="24"/>
        </w:rPr>
        <w:t>Storage</w:t>
      </w:r>
      <w:r w:rsidRPr="00330AC3">
        <w:rPr>
          <w:rFonts w:ascii="Times New Roman" w:hAnsi="Times New Roman"/>
          <w:color w:val="1D1A25"/>
          <w:sz w:val="24"/>
          <w:szCs w:val="24"/>
        </w:rPr>
        <w:t xml:space="preserve"> Fundamentals: Primary Vs Secondary. Various Storage Devices: Magnetic Tape, Cartridge Tape, Data drives, Hard disk drives, Floppy disks, CD, VCD, CD-RW, Zip Drive, DVD, DVD_,RW.</w:t>
      </w:r>
      <w:r w:rsidR="00CE5941">
        <w:rPr>
          <w:rFonts w:ascii="Times New Roman" w:hAnsi="Times New Roman"/>
          <w:color w:val="1D1A25"/>
          <w:sz w:val="24"/>
          <w:szCs w:val="24"/>
        </w:rPr>
        <w:t xml:space="preserve"> </w:t>
      </w:r>
      <w:r w:rsidRPr="00330AC3">
        <w:rPr>
          <w:rFonts w:ascii="Times New Roman" w:hAnsi="Times New Roman"/>
          <w:color w:val="1D1A25"/>
          <w:sz w:val="24"/>
          <w:szCs w:val="24"/>
        </w:rPr>
        <w:t xml:space="preserve">Types of </w:t>
      </w:r>
      <w:r w:rsidR="00CE5941" w:rsidRPr="00330AC3">
        <w:rPr>
          <w:rFonts w:ascii="Times New Roman" w:hAnsi="Times New Roman"/>
          <w:color w:val="1D1A25"/>
          <w:sz w:val="24"/>
          <w:szCs w:val="24"/>
        </w:rPr>
        <w:t>software’s</w:t>
      </w:r>
      <w:r w:rsidRPr="00330AC3">
        <w:rPr>
          <w:rFonts w:ascii="Times New Roman" w:hAnsi="Times New Roman"/>
          <w:color w:val="1D1A25"/>
          <w:sz w:val="24"/>
          <w:szCs w:val="24"/>
        </w:rPr>
        <w:t>: System software, Application Software.</w:t>
      </w:r>
    </w:p>
    <w:p w:rsidR="00330AC3" w:rsidRPr="00330AC3" w:rsidRDefault="00330AC3" w:rsidP="00EE34DE">
      <w:pPr>
        <w:jc w:val="both"/>
        <w:rPr>
          <w:rFonts w:ascii="Times New Roman" w:hAnsi="Times New Roman"/>
          <w:color w:val="1D1A25"/>
          <w:sz w:val="24"/>
          <w:szCs w:val="24"/>
        </w:rPr>
      </w:pPr>
    </w:p>
    <w:p w:rsidR="00330AC3" w:rsidRPr="00330AC3" w:rsidRDefault="00330AC3" w:rsidP="00EE34DE">
      <w:pPr>
        <w:tabs>
          <w:tab w:val="right" w:pos="9360"/>
        </w:tabs>
        <w:jc w:val="both"/>
        <w:rPr>
          <w:rFonts w:ascii="Times New Roman" w:hAnsi="Times New Roman"/>
          <w:color w:val="1D1A25"/>
          <w:sz w:val="24"/>
          <w:szCs w:val="24"/>
        </w:rPr>
      </w:pPr>
      <w:r w:rsidRPr="00330AC3">
        <w:rPr>
          <w:rFonts w:ascii="Times New Roman" w:hAnsi="Times New Roman"/>
          <w:b/>
          <w:color w:val="1D1A25"/>
          <w:sz w:val="24"/>
          <w:szCs w:val="24"/>
        </w:rPr>
        <w:t xml:space="preserve">UNIT V        </w:t>
      </w:r>
      <w:r w:rsidRPr="00330AC3">
        <w:rPr>
          <w:rFonts w:ascii="Times New Roman" w:hAnsi="Times New Roman"/>
          <w:color w:val="1D1A25"/>
          <w:sz w:val="24"/>
          <w:szCs w:val="24"/>
        </w:rPr>
        <w:tab/>
        <w:t>Types of 0.S.: Single user, Multi-user, Real time, Time sharing and Batch processing, Multiprocessing, Multiprogramming, Multitasking, Distributed processing.</w:t>
      </w:r>
    </w:p>
    <w:p w:rsidR="00330AC3" w:rsidRPr="00330AC3" w:rsidRDefault="00330AC3" w:rsidP="00EE34DE">
      <w:pPr>
        <w:tabs>
          <w:tab w:val="right" w:pos="9360"/>
        </w:tabs>
        <w:jc w:val="both"/>
        <w:rPr>
          <w:rFonts w:ascii="Times New Roman" w:hAnsi="Times New Roman"/>
          <w:color w:val="1D1A25"/>
          <w:sz w:val="24"/>
          <w:szCs w:val="24"/>
        </w:rPr>
      </w:pPr>
      <w:r w:rsidRPr="00330AC3">
        <w:rPr>
          <w:rFonts w:ascii="Times New Roman" w:hAnsi="Times New Roman"/>
          <w:color w:val="1D1A25"/>
          <w:sz w:val="24"/>
          <w:szCs w:val="24"/>
        </w:rPr>
        <w:t>Programming Languages: - Low-level Language, Assembly Language, Middle Level Language and High Level Language, Compiler, Interpreter, Assembler, Difference between Compiler &amp; Interpreter.</w:t>
      </w:r>
    </w:p>
    <w:p w:rsidR="00A0348A" w:rsidRPr="00C308A0" w:rsidRDefault="00A0348A" w:rsidP="00A0348A">
      <w:pPr>
        <w:pStyle w:val="ListParagraph"/>
        <w:rPr>
          <w:rFonts w:ascii="Times New Roman" w:hAnsi="Times New Roman" w:cs="Times New Roman"/>
          <w:color w:val="120B11"/>
          <w:sz w:val="28"/>
          <w:szCs w:val="24"/>
        </w:rPr>
      </w:pPr>
    </w:p>
    <w:p w:rsidR="00A0348A" w:rsidRDefault="00A0348A"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911635" w:rsidRPr="00755FC8" w:rsidRDefault="00911635" w:rsidP="00911635">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 xml:space="preserve">Commerce </w:t>
      </w:r>
    </w:p>
    <w:p w:rsidR="00911635" w:rsidRPr="00EE34DE" w:rsidRDefault="00911635" w:rsidP="00590133">
      <w:pPr>
        <w:tabs>
          <w:tab w:val="right" w:pos="3835"/>
        </w:tabs>
        <w:spacing w:before="252" w:line="263" w:lineRule="exact"/>
        <w:ind w:left="-180" w:firstLine="180"/>
        <w:jc w:val="both"/>
        <w:rPr>
          <w:rFonts w:ascii="Times New Roman" w:hAnsi="Times New Roman" w:cs="Times New Roman"/>
          <w:b/>
          <w:color w:val="000000"/>
          <w:spacing w:val="16"/>
          <w:sz w:val="28"/>
          <w:szCs w:val="28"/>
        </w:rPr>
      </w:pPr>
      <w:r w:rsidRPr="00EE34DE">
        <w:rPr>
          <w:rFonts w:ascii="Times New Roman" w:hAnsi="Times New Roman" w:cs="Times New Roman"/>
          <w:b/>
          <w:color w:val="000000"/>
          <w:spacing w:val="16"/>
          <w:sz w:val="28"/>
          <w:szCs w:val="28"/>
        </w:rPr>
        <w:t>Class:</w:t>
      </w:r>
      <w:r w:rsidRPr="00EE34DE">
        <w:rPr>
          <w:rFonts w:ascii="Times New Roman" w:hAnsi="Times New Roman" w:cs="Times New Roman"/>
          <w:b/>
          <w:color w:val="000000"/>
          <w:spacing w:val="16"/>
          <w:sz w:val="28"/>
          <w:szCs w:val="28"/>
        </w:rPr>
        <w:tab/>
        <w:t xml:space="preserve">      B.Com – I Semester </w:t>
      </w:r>
    </w:p>
    <w:p w:rsidR="00911635" w:rsidRPr="00EE34DE" w:rsidRDefault="00911635" w:rsidP="00911635">
      <w:pPr>
        <w:spacing w:line="333" w:lineRule="exact"/>
        <w:ind w:left="3456"/>
        <w:jc w:val="both"/>
        <w:rPr>
          <w:rFonts w:ascii="Times New Roman" w:hAnsi="Times New Roman" w:cs="Times New Roman"/>
          <w:b/>
          <w:color w:val="000000"/>
          <w:spacing w:val="14"/>
          <w:sz w:val="28"/>
          <w:szCs w:val="28"/>
        </w:rPr>
      </w:pPr>
      <w:r w:rsidRPr="00EE34DE">
        <w:rPr>
          <w:rFonts w:ascii="Times New Roman" w:hAnsi="Times New Roman" w:cs="Times New Roman"/>
          <w:b/>
          <w:color w:val="000000"/>
          <w:spacing w:val="14"/>
          <w:sz w:val="28"/>
          <w:szCs w:val="28"/>
        </w:rPr>
        <w:t xml:space="preserve"> </w:t>
      </w:r>
    </w:p>
    <w:p w:rsidR="00911635" w:rsidRPr="00EE34DE" w:rsidRDefault="00911635" w:rsidP="00911635">
      <w:pPr>
        <w:spacing w:line="333" w:lineRule="exact"/>
        <w:jc w:val="both"/>
        <w:rPr>
          <w:rFonts w:ascii="Times New Roman" w:hAnsi="Times New Roman" w:cs="Times New Roman"/>
          <w:b/>
          <w:color w:val="0D0A0F"/>
          <w:spacing w:val="14"/>
          <w:sz w:val="28"/>
          <w:szCs w:val="28"/>
        </w:rPr>
      </w:pPr>
      <w:proofErr w:type="gramStart"/>
      <w:r w:rsidRPr="00EE34DE">
        <w:rPr>
          <w:rFonts w:ascii="Times New Roman" w:hAnsi="Times New Roman" w:cs="Times New Roman"/>
          <w:b/>
          <w:color w:val="000000"/>
          <w:spacing w:val="14"/>
          <w:sz w:val="28"/>
          <w:szCs w:val="28"/>
        </w:rPr>
        <w:t>Sub :</w:t>
      </w:r>
      <w:proofErr w:type="gramEnd"/>
      <w:r w:rsidRPr="00EE34DE">
        <w:rPr>
          <w:rFonts w:ascii="Times New Roman" w:hAnsi="Times New Roman" w:cs="Times New Roman"/>
          <w:b/>
          <w:color w:val="000000"/>
          <w:spacing w:val="14"/>
          <w:sz w:val="28"/>
          <w:szCs w:val="28"/>
        </w:rPr>
        <w:t xml:space="preserve">       </w:t>
      </w:r>
      <w:r w:rsidRPr="00EE34DE">
        <w:rPr>
          <w:rFonts w:ascii="Times New Roman" w:hAnsi="Times New Roman"/>
          <w:b/>
          <w:color w:val="000000"/>
          <w:spacing w:val="10"/>
          <w:sz w:val="28"/>
          <w:szCs w:val="28"/>
        </w:rPr>
        <w:t>Accounting</w:t>
      </w:r>
    </w:p>
    <w:p w:rsidR="00911635" w:rsidRPr="00EE34DE" w:rsidRDefault="00911635" w:rsidP="00911635">
      <w:pPr>
        <w:spacing w:line="333" w:lineRule="exact"/>
        <w:jc w:val="both"/>
        <w:rPr>
          <w:rFonts w:ascii="Times New Roman" w:hAnsi="Times New Roman" w:cs="Times New Roman"/>
          <w:b/>
          <w:color w:val="0D0A0F"/>
          <w:spacing w:val="14"/>
          <w:sz w:val="28"/>
          <w:szCs w:val="28"/>
        </w:rPr>
      </w:pPr>
    </w:p>
    <w:p w:rsidR="00911635" w:rsidRPr="00EE34DE" w:rsidRDefault="00911635" w:rsidP="00911635">
      <w:pPr>
        <w:spacing w:line="333" w:lineRule="exact"/>
        <w:jc w:val="both"/>
        <w:rPr>
          <w:rFonts w:ascii="Times New Roman" w:hAnsi="Times New Roman" w:cs="Times New Roman"/>
          <w:b/>
          <w:color w:val="0D0A0F"/>
          <w:spacing w:val="14"/>
          <w:sz w:val="28"/>
          <w:szCs w:val="28"/>
        </w:rPr>
      </w:pPr>
      <w:r w:rsidRPr="00EE34DE">
        <w:rPr>
          <w:rFonts w:ascii="Times New Roman" w:hAnsi="Times New Roman" w:cs="Times New Roman"/>
          <w:b/>
          <w:color w:val="0D0A0F"/>
          <w:spacing w:val="14"/>
          <w:sz w:val="28"/>
          <w:szCs w:val="28"/>
        </w:rPr>
        <w:t xml:space="preserve">Paper </w:t>
      </w:r>
      <w:proofErr w:type="gramStart"/>
      <w:r w:rsidRPr="00EE34DE">
        <w:rPr>
          <w:rFonts w:ascii="Times New Roman" w:hAnsi="Times New Roman" w:cs="Times New Roman"/>
          <w:b/>
          <w:color w:val="0D0A0F"/>
          <w:spacing w:val="14"/>
          <w:sz w:val="28"/>
          <w:szCs w:val="28"/>
        </w:rPr>
        <w:t>Code :</w:t>
      </w:r>
      <w:proofErr w:type="gramEnd"/>
      <w:r w:rsidRPr="00EE34DE">
        <w:rPr>
          <w:rFonts w:ascii="Times New Roman" w:hAnsi="Times New Roman" w:cs="Times New Roman"/>
          <w:b/>
          <w:color w:val="0D0A0F"/>
          <w:spacing w:val="14"/>
          <w:sz w:val="28"/>
          <w:szCs w:val="28"/>
        </w:rPr>
        <w:t xml:space="preserve"> </w:t>
      </w:r>
      <w:r w:rsidRPr="00EE34DE">
        <w:rPr>
          <w:rFonts w:ascii="Times New Roman" w:hAnsi="Times New Roman"/>
          <w:b/>
          <w:color w:val="000000"/>
          <w:spacing w:val="14"/>
          <w:sz w:val="28"/>
          <w:szCs w:val="28"/>
        </w:rPr>
        <w:t>BCO – 102</w:t>
      </w:r>
    </w:p>
    <w:p w:rsidR="00911635" w:rsidRPr="00755FC8" w:rsidRDefault="00911635" w:rsidP="00911635">
      <w:pPr>
        <w:spacing w:line="333" w:lineRule="exact"/>
        <w:jc w:val="both"/>
        <w:rPr>
          <w:rFonts w:ascii="Times New Roman" w:hAnsi="Times New Roman" w:cs="Times New Roman"/>
          <w:b/>
          <w:color w:val="000000"/>
          <w:spacing w:val="14"/>
          <w:sz w:val="40"/>
        </w:rPr>
      </w:pPr>
    </w:p>
    <w:p w:rsidR="00911635" w:rsidRPr="00C308A0" w:rsidRDefault="00911635" w:rsidP="00911635">
      <w:pPr>
        <w:rPr>
          <w:rFonts w:ascii="Times New Roman" w:hAnsi="Times New Roman" w:cs="Times New Roman"/>
          <w:sz w:val="32"/>
          <w:szCs w:val="32"/>
        </w:rPr>
      </w:pPr>
    </w:p>
    <w:p w:rsidR="00911635" w:rsidRPr="00EE34DE" w:rsidRDefault="00911635" w:rsidP="00911635">
      <w:pPr>
        <w:tabs>
          <w:tab w:val="right" w:pos="9336"/>
        </w:tabs>
        <w:spacing w:line="289" w:lineRule="exact"/>
        <w:rPr>
          <w:rFonts w:ascii="Times New Roman" w:hAnsi="Times New Roman"/>
          <w:color w:val="000000"/>
          <w:sz w:val="24"/>
          <w:szCs w:val="24"/>
        </w:rPr>
      </w:pPr>
      <w:r w:rsidRPr="00EE34DE">
        <w:rPr>
          <w:rFonts w:ascii="Times New Roman" w:hAnsi="Times New Roman"/>
          <w:b/>
          <w:color w:val="000000"/>
          <w:sz w:val="24"/>
          <w:szCs w:val="24"/>
        </w:rPr>
        <w:t>UNIT I:</w:t>
      </w:r>
      <w:r w:rsidRPr="00EE34DE">
        <w:rPr>
          <w:rFonts w:ascii="Times New Roman" w:hAnsi="Times New Roman"/>
          <w:color w:val="000000"/>
          <w:sz w:val="24"/>
          <w:szCs w:val="24"/>
        </w:rPr>
        <w:tab/>
        <w:t xml:space="preserve">  </w:t>
      </w:r>
    </w:p>
    <w:p w:rsidR="00911635" w:rsidRPr="00EE34DE" w:rsidRDefault="00911635" w:rsidP="00911635">
      <w:pPr>
        <w:tabs>
          <w:tab w:val="right" w:pos="9336"/>
        </w:tabs>
        <w:spacing w:line="289" w:lineRule="exact"/>
        <w:rPr>
          <w:rFonts w:cstheme="minorHAnsi"/>
          <w:color w:val="000000"/>
          <w:sz w:val="24"/>
          <w:szCs w:val="24"/>
        </w:rPr>
      </w:pPr>
      <w:r w:rsidRPr="00EE34DE">
        <w:rPr>
          <w:rFonts w:ascii="Times New Roman" w:hAnsi="Times New Roman"/>
          <w:color w:val="000000"/>
          <w:sz w:val="24"/>
          <w:szCs w:val="24"/>
        </w:rPr>
        <w:tab/>
      </w:r>
      <w:proofErr w:type="gramStart"/>
      <w:r w:rsidRPr="00EE34DE">
        <w:rPr>
          <w:rFonts w:cstheme="minorHAnsi"/>
          <w:color w:val="000000"/>
          <w:sz w:val="24"/>
          <w:szCs w:val="24"/>
        </w:rPr>
        <w:t>Concept of Double Entry System, Accounting Concepts and Conventions Preparation of Journal.</w:t>
      </w:r>
      <w:proofErr w:type="gramEnd"/>
      <w:r w:rsidRPr="00EE34DE">
        <w:rPr>
          <w:rFonts w:cstheme="minorHAnsi"/>
          <w:color w:val="000000"/>
          <w:sz w:val="24"/>
          <w:szCs w:val="24"/>
        </w:rPr>
        <w:t xml:space="preserve"> Sub division of Journal. </w:t>
      </w:r>
      <w:proofErr w:type="gramStart"/>
      <w:r w:rsidRPr="00EE34DE">
        <w:rPr>
          <w:rFonts w:cstheme="minorHAnsi"/>
          <w:color w:val="000000"/>
          <w:sz w:val="24"/>
          <w:szCs w:val="24"/>
        </w:rPr>
        <w:t>Preparation of Ledger and Trial Balance.</w:t>
      </w:r>
      <w:proofErr w:type="gramEnd"/>
      <w:r w:rsidRPr="00EE34DE">
        <w:rPr>
          <w:rFonts w:cstheme="minorHAnsi"/>
          <w:color w:val="000000"/>
          <w:sz w:val="24"/>
          <w:szCs w:val="24"/>
        </w:rPr>
        <w:t xml:space="preserve"> </w:t>
      </w:r>
      <w:proofErr w:type="gramStart"/>
      <w:r w:rsidRPr="00EE34DE">
        <w:rPr>
          <w:rFonts w:cstheme="minorHAnsi"/>
          <w:color w:val="000000"/>
          <w:sz w:val="24"/>
          <w:szCs w:val="24"/>
        </w:rPr>
        <w:t>Final Accounts with Adjustments.</w:t>
      </w:r>
      <w:proofErr w:type="gramEnd"/>
    </w:p>
    <w:p w:rsidR="00EE34DE" w:rsidRDefault="00EE34DE" w:rsidP="00911635">
      <w:pPr>
        <w:tabs>
          <w:tab w:val="right" w:pos="6711"/>
        </w:tabs>
        <w:spacing w:line="268" w:lineRule="auto"/>
        <w:ind w:left="97"/>
        <w:rPr>
          <w:rFonts w:cstheme="minorHAnsi"/>
          <w:color w:val="000000"/>
          <w:sz w:val="24"/>
          <w:szCs w:val="24"/>
        </w:rPr>
      </w:pPr>
    </w:p>
    <w:p w:rsidR="00911635" w:rsidRPr="00EE34DE" w:rsidRDefault="00911635" w:rsidP="00911635">
      <w:pPr>
        <w:tabs>
          <w:tab w:val="right" w:pos="6711"/>
        </w:tabs>
        <w:spacing w:line="268" w:lineRule="auto"/>
        <w:ind w:left="97"/>
        <w:rPr>
          <w:rFonts w:cstheme="minorHAnsi"/>
          <w:color w:val="000000"/>
          <w:sz w:val="24"/>
          <w:szCs w:val="24"/>
        </w:rPr>
      </w:pPr>
      <w:proofErr w:type="gramStart"/>
      <w:r w:rsidRPr="00EE34DE">
        <w:rPr>
          <w:rFonts w:cstheme="minorHAnsi"/>
          <w:b/>
          <w:color w:val="000000"/>
          <w:sz w:val="24"/>
          <w:szCs w:val="24"/>
        </w:rPr>
        <w:t>UNIT II</w:t>
      </w:r>
      <w:r w:rsidRPr="00EE34DE">
        <w:rPr>
          <w:rFonts w:cstheme="minorHAnsi"/>
          <w:color w:val="000000"/>
          <w:sz w:val="24"/>
          <w:szCs w:val="24"/>
        </w:rPr>
        <w:tab/>
        <w:t xml:space="preserve">   Introduction to Indian </w:t>
      </w:r>
      <w:proofErr w:type="spellStart"/>
      <w:r w:rsidRPr="00EE34DE">
        <w:rPr>
          <w:rFonts w:cstheme="minorHAnsi"/>
          <w:color w:val="000000"/>
          <w:sz w:val="24"/>
          <w:szCs w:val="24"/>
        </w:rPr>
        <w:t>Accotinting</w:t>
      </w:r>
      <w:proofErr w:type="spellEnd"/>
      <w:r w:rsidRPr="00EE34DE">
        <w:rPr>
          <w:rFonts w:cstheme="minorHAnsi"/>
          <w:color w:val="000000"/>
          <w:sz w:val="24"/>
          <w:szCs w:val="24"/>
        </w:rPr>
        <w:t xml:space="preserve"> Standards.</w:t>
      </w:r>
      <w:proofErr w:type="gramEnd"/>
      <w:r w:rsidRPr="00EE34DE">
        <w:rPr>
          <w:rFonts w:cstheme="minorHAnsi"/>
          <w:color w:val="000000"/>
          <w:sz w:val="24"/>
          <w:szCs w:val="24"/>
        </w:rPr>
        <w:t xml:space="preserve"> Detail study of accounting standard - 6 and 10, Branch Accounts, Departmental Account</w:t>
      </w:r>
      <w:proofErr w:type="gramStart"/>
      <w:r w:rsidRPr="00EE34DE">
        <w:rPr>
          <w:rFonts w:cstheme="minorHAnsi"/>
          <w:color w:val="000000"/>
          <w:sz w:val="24"/>
          <w:szCs w:val="24"/>
        </w:rPr>
        <w:t>..</w:t>
      </w:r>
      <w:proofErr w:type="gramEnd"/>
    </w:p>
    <w:p w:rsidR="00911635" w:rsidRPr="00EE34DE" w:rsidRDefault="00911635" w:rsidP="00911635">
      <w:pPr>
        <w:tabs>
          <w:tab w:val="right" w:pos="9269"/>
        </w:tabs>
        <w:spacing w:line="294" w:lineRule="exact"/>
        <w:rPr>
          <w:rFonts w:cstheme="minorHAnsi"/>
          <w:color w:val="000000"/>
          <w:sz w:val="24"/>
          <w:szCs w:val="24"/>
        </w:rPr>
      </w:pPr>
    </w:p>
    <w:p w:rsidR="00911635" w:rsidRPr="00EE34DE" w:rsidRDefault="00911635" w:rsidP="00911635">
      <w:pPr>
        <w:ind w:right="72"/>
        <w:jc w:val="both"/>
        <w:rPr>
          <w:rFonts w:cstheme="minorHAnsi"/>
          <w:color w:val="000000"/>
          <w:sz w:val="24"/>
          <w:szCs w:val="24"/>
        </w:rPr>
      </w:pPr>
      <w:r w:rsidRPr="00EE34DE">
        <w:rPr>
          <w:rFonts w:cstheme="minorHAnsi"/>
          <w:b/>
          <w:color w:val="000000"/>
          <w:sz w:val="24"/>
          <w:szCs w:val="24"/>
        </w:rPr>
        <w:t>UNIT III</w:t>
      </w:r>
      <w:r w:rsidRPr="00EE34DE">
        <w:rPr>
          <w:rFonts w:cstheme="minorHAnsi"/>
          <w:color w:val="000000"/>
          <w:sz w:val="24"/>
          <w:szCs w:val="24"/>
        </w:rPr>
        <w:tab/>
        <w:t xml:space="preserve">Royalty Accounts, </w:t>
      </w:r>
      <w:proofErr w:type="spellStart"/>
      <w:r w:rsidRPr="00EE34DE">
        <w:rPr>
          <w:rFonts w:cstheme="minorHAnsi"/>
          <w:color w:val="000000"/>
          <w:sz w:val="24"/>
          <w:szCs w:val="24"/>
        </w:rPr>
        <w:t>InsolvancyAccounts</w:t>
      </w:r>
      <w:proofErr w:type="spellEnd"/>
      <w:r w:rsidRPr="00EE34DE">
        <w:rPr>
          <w:rFonts w:cstheme="minorHAnsi"/>
          <w:color w:val="000000"/>
          <w:sz w:val="24"/>
          <w:szCs w:val="24"/>
        </w:rPr>
        <w:t>.</w:t>
      </w:r>
    </w:p>
    <w:p w:rsidR="00911635" w:rsidRPr="00EE34DE" w:rsidRDefault="00911635" w:rsidP="00911635">
      <w:pPr>
        <w:ind w:right="72"/>
        <w:jc w:val="both"/>
        <w:rPr>
          <w:rFonts w:cstheme="minorHAnsi"/>
          <w:color w:val="000000"/>
          <w:sz w:val="24"/>
          <w:szCs w:val="24"/>
        </w:rPr>
      </w:pPr>
    </w:p>
    <w:p w:rsidR="00911635" w:rsidRPr="00EE34DE" w:rsidRDefault="00911635" w:rsidP="00911635">
      <w:pPr>
        <w:rPr>
          <w:rFonts w:cstheme="minorHAnsi"/>
          <w:color w:val="000000"/>
          <w:sz w:val="24"/>
          <w:szCs w:val="24"/>
        </w:rPr>
      </w:pPr>
      <w:proofErr w:type="gramStart"/>
      <w:r w:rsidRPr="00EE34DE">
        <w:rPr>
          <w:rFonts w:cstheme="minorHAnsi"/>
          <w:b/>
          <w:color w:val="000000"/>
          <w:sz w:val="24"/>
          <w:szCs w:val="24"/>
        </w:rPr>
        <w:t xml:space="preserve">UNIT IV </w:t>
      </w:r>
      <w:r w:rsidRPr="00EE34DE">
        <w:rPr>
          <w:rFonts w:cstheme="minorHAnsi"/>
          <w:b/>
          <w:color w:val="000000"/>
          <w:sz w:val="24"/>
          <w:szCs w:val="24"/>
        </w:rPr>
        <w:tab/>
      </w:r>
      <w:r w:rsidRPr="00EE34DE">
        <w:rPr>
          <w:rFonts w:cstheme="minorHAnsi"/>
          <w:color w:val="000000"/>
          <w:sz w:val="24"/>
          <w:szCs w:val="24"/>
        </w:rPr>
        <w:t>Partnership Accounts - Adjustments and Guarantee, Admission of Partner, Retirement and Death of Partner.</w:t>
      </w:r>
      <w:proofErr w:type="gramEnd"/>
    </w:p>
    <w:p w:rsidR="00911635" w:rsidRPr="00EE34DE" w:rsidRDefault="00911635" w:rsidP="00911635">
      <w:pPr>
        <w:rPr>
          <w:rFonts w:cstheme="minorHAnsi"/>
          <w:color w:val="1D1A25"/>
          <w:sz w:val="24"/>
          <w:szCs w:val="24"/>
        </w:rPr>
      </w:pPr>
    </w:p>
    <w:p w:rsidR="00CE5941" w:rsidRPr="00EE34DE" w:rsidRDefault="00911635" w:rsidP="00911635">
      <w:pPr>
        <w:tabs>
          <w:tab w:val="left" w:pos="1305"/>
          <w:tab w:val="left" w:pos="2394"/>
          <w:tab w:val="left" w:pos="3825"/>
          <w:tab w:val="left" w:pos="5040"/>
          <w:tab w:val="right" w:pos="6721"/>
        </w:tabs>
        <w:spacing w:line="273" w:lineRule="auto"/>
        <w:ind w:left="72"/>
        <w:rPr>
          <w:rFonts w:cstheme="minorHAnsi"/>
          <w:color w:val="120B11"/>
          <w:sz w:val="24"/>
          <w:szCs w:val="24"/>
        </w:rPr>
      </w:pPr>
      <w:r w:rsidRPr="00EE34DE">
        <w:rPr>
          <w:rFonts w:cstheme="minorHAnsi"/>
          <w:b/>
          <w:color w:val="1D1A25"/>
          <w:sz w:val="24"/>
          <w:szCs w:val="24"/>
        </w:rPr>
        <w:t xml:space="preserve">UNIT V      </w:t>
      </w:r>
      <w:r w:rsidRPr="00EE34DE">
        <w:rPr>
          <w:rFonts w:cstheme="minorHAnsi"/>
          <w:color w:val="000000"/>
          <w:sz w:val="24"/>
          <w:szCs w:val="24"/>
        </w:rPr>
        <w:t>Partnership Accounts- Dissolution, Insolvency,</w:t>
      </w:r>
      <w:r w:rsidRPr="00EE34DE">
        <w:rPr>
          <w:rFonts w:cstheme="minorHAnsi"/>
          <w:color w:val="000000"/>
          <w:sz w:val="24"/>
          <w:szCs w:val="24"/>
        </w:rPr>
        <w:tab/>
        <w:t>Amalgamation of Partnership Firms, Conversion of Partnership Firm into Joint Stock Company</w:t>
      </w:r>
    </w:p>
    <w:p w:rsidR="00CE5941" w:rsidRPr="00EE34DE" w:rsidRDefault="00CE5941" w:rsidP="00A0348A">
      <w:pPr>
        <w:rPr>
          <w:rFonts w:ascii="Times New Roman" w:hAnsi="Times New Roman" w:cs="Times New Roman"/>
          <w:color w:val="120B11"/>
          <w:spacing w:val="36"/>
          <w:sz w:val="24"/>
          <w:szCs w:val="24"/>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CE5941" w:rsidRPr="00755FC8" w:rsidRDefault="00CE5941" w:rsidP="00A0348A">
      <w:pPr>
        <w:rPr>
          <w:rFonts w:ascii="Times New Roman" w:hAnsi="Times New Roman" w:cs="Times New Roman"/>
          <w:color w:val="120B11"/>
          <w:spacing w:val="36"/>
          <w:sz w:val="26"/>
        </w:rPr>
      </w:pPr>
    </w:p>
    <w:p w:rsidR="00A0348A" w:rsidRPr="00755FC8" w:rsidRDefault="00A0348A" w:rsidP="00A0348A">
      <w:pPr>
        <w:rPr>
          <w:rFonts w:ascii="Times New Roman" w:hAnsi="Times New Roman" w:cs="Times New Roman"/>
          <w:color w:val="120B11"/>
          <w:spacing w:val="36"/>
          <w:sz w:val="26"/>
        </w:rPr>
      </w:pPr>
    </w:p>
    <w:p w:rsidR="00A0348A" w:rsidRPr="00755FC8" w:rsidRDefault="00A0348A" w:rsidP="00A0348A">
      <w:pPr>
        <w:rPr>
          <w:rFonts w:ascii="Times New Roman" w:hAnsi="Times New Roman" w:cs="Times New Roman"/>
          <w:color w:val="120B11"/>
          <w:spacing w:val="36"/>
          <w:sz w:val="26"/>
        </w:rPr>
      </w:pPr>
    </w:p>
    <w:p w:rsidR="00A0348A" w:rsidRPr="00755FC8" w:rsidRDefault="00A0348A" w:rsidP="00A0348A">
      <w:pPr>
        <w:rPr>
          <w:rFonts w:ascii="Times New Roman" w:hAnsi="Times New Roman" w:cs="Times New Roman"/>
          <w:color w:val="120B11"/>
          <w:spacing w:val="36"/>
          <w:sz w:val="26"/>
        </w:rPr>
      </w:pPr>
    </w:p>
    <w:p w:rsidR="00A0348A" w:rsidRPr="00755FC8" w:rsidRDefault="00A0348A" w:rsidP="00A0348A">
      <w:pPr>
        <w:rPr>
          <w:rFonts w:ascii="Times New Roman" w:hAnsi="Times New Roman" w:cs="Times New Roman"/>
          <w:color w:val="120B11"/>
          <w:spacing w:val="36"/>
          <w:sz w:val="26"/>
        </w:rPr>
      </w:pPr>
    </w:p>
    <w:p w:rsidR="00A0348A" w:rsidRDefault="00A0348A" w:rsidP="00A0348A">
      <w:pPr>
        <w:rPr>
          <w:rFonts w:ascii="Times New Roman" w:hAnsi="Times New Roman" w:cs="Times New Roman"/>
          <w:color w:val="120B11"/>
          <w:spacing w:val="36"/>
          <w:sz w:val="26"/>
        </w:rPr>
      </w:pPr>
    </w:p>
    <w:p w:rsidR="00755FC8" w:rsidRDefault="00755FC8"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590133" w:rsidRPr="00755FC8" w:rsidRDefault="00590133" w:rsidP="00590133">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 xml:space="preserve">Commerce </w:t>
      </w:r>
    </w:p>
    <w:p w:rsidR="00590133" w:rsidRPr="00EE34DE" w:rsidRDefault="00EE34DE" w:rsidP="00590133">
      <w:pPr>
        <w:tabs>
          <w:tab w:val="right" w:pos="3835"/>
        </w:tabs>
        <w:spacing w:before="252" w:line="263" w:lineRule="exact"/>
        <w:jc w:val="both"/>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 xml:space="preserve">Class:  </w:t>
      </w:r>
      <w:r w:rsidR="00590133" w:rsidRPr="00EE34DE">
        <w:rPr>
          <w:rFonts w:ascii="Times New Roman" w:hAnsi="Times New Roman" w:cs="Times New Roman"/>
          <w:b/>
          <w:color w:val="000000"/>
          <w:spacing w:val="16"/>
          <w:sz w:val="24"/>
          <w:szCs w:val="24"/>
        </w:rPr>
        <w:t xml:space="preserve">B.Com – I Semester </w:t>
      </w:r>
    </w:p>
    <w:p w:rsidR="00590133" w:rsidRPr="00EE34DE" w:rsidRDefault="00590133" w:rsidP="00590133">
      <w:pPr>
        <w:spacing w:line="333" w:lineRule="exact"/>
        <w:ind w:left="3456"/>
        <w:jc w:val="both"/>
        <w:rPr>
          <w:rFonts w:ascii="Times New Roman" w:hAnsi="Times New Roman" w:cs="Times New Roman"/>
          <w:b/>
          <w:color w:val="000000"/>
          <w:spacing w:val="14"/>
          <w:sz w:val="24"/>
          <w:szCs w:val="24"/>
        </w:rPr>
      </w:pPr>
      <w:r w:rsidRPr="00EE34DE">
        <w:rPr>
          <w:rFonts w:ascii="Times New Roman" w:hAnsi="Times New Roman" w:cs="Times New Roman"/>
          <w:b/>
          <w:color w:val="000000"/>
          <w:spacing w:val="14"/>
          <w:sz w:val="24"/>
          <w:szCs w:val="24"/>
        </w:rPr>
        <w:t xml:space="preserve"> </w:t>
      </w:r>
    </w:p>
    <w:p w:rsidR="00590133" w:rsidRPr="00EE34DE" w:rsidRDefault="00590133" w:rsidP="00590133">
      <w:pPr>
        <w:spacing w:line="333" w:lineRule="exact"/>
        <w:jc w:val="both"/>
        <w:rPr>
          <w:rFonts w:ascii="Times New Roman" w:hAnsi="Times New Roman" w:cs="Times New Roman"/>
          <w:b/>
          <w:color w:val="0D0A0F"/>
          <w:spacing w:val="14"/>
          <w:sz w:val="24"/>
          <w:szCs w:val="24"/>
        </w:rPr>
      </w:pPr>
      <w:proofErr w:type="gramStart"/>
      <w:r w:rsidRPr="00EE34DE">
        <w:rPr>
          <w:rFonts w:ascii="Times New Roman" w:hAnsi="Times New Roman" w:cs="Times New Roman"/>
          <w:b/>
          <w:color w:val="000000"/>
          <w:spacing w:val="14"/>
          <w:sz w:val="24"/>
          <w:szCs w:val="24"/>
        </w:rPr>
        <w:t>Sub :</w:t>
      </w:r>
      <w:proofErr w:type="gramEnd"/>
      <w:r w:rsidRPr="00EE34DE">
        <w:rPr>
          <w:rFonts w:ascii="Times New Roman" w:hAnsi="Times New Roman" w:cs="Times New Roman"/>
          <w:b/>
          <w:color w:val="000000"/>
          <w:spacing w:val="14"/>
          <w:sz w:val="24"/>
          <w:szCs w:val="24"/>
        </w:rPr>
        <w:t xml:space="preserve">   </w:t>
      </w:r>
      <w:r w:rsidRPr="00EE34DE">
        <w:rPr>
          <w:rFonts w:ascii="Times New Roman" w:hAnsi="Times New Roman"/>
          <w:b/>
          <w:color w:val="000000"/>
          <w:spacing w:val="26"/>
          <w:sz w:val="24"/>
          <w:szCs w:val="24"/>
        </w:rPr>
        <w:t>Management</w:t>
      </w:r>
    </w:p>
    <w:p w:rsidR="00590133" w:rsidRPr="00EE34DE" w:rsidRDefault="00590133" w:rsidP="00590133">
      <w:pPr>
        <w:spacing w:line="333" w:lineRule="exact"/>
        <w:jc w:val="both"/>
        <w:rPr>
          <w:rFonts w:ascii="Times New Roman" w:hAnsi="Times New Roman" w:cs="Times New Roman"/>
          <w:b/>
          <w:color w:val="0D0A0F"/>
          <w:spacing w:val="14"/>
          <w:sz w:val="24"/>
          <w:szCs w:val="24"/>
        </w:rPr>
      </w:pPr>
    </w:p>
    <w:p w:rsidR="00590133" w:rsidRPr="00EE34DE" w:rsidRDefault="00590133" w:rsidP="00590133">
      <w:pPr>
        <w:spacing w:line="333" w:lineRule="exact"/>
        <w:jc w:val="both"/>
        <w:rPr>
          <w:rFonts w:ascii="Times New Roman" w:hAnsi="Times New Roman" w:cs="Times New Roman"/>
          <w:b/>
          <w:color w:val="0D0A0F"/>
          <w:spacing w:val="14"/>
          <w:sz w:val="24"/>
          <w:szCs w:val="24"/>
        </w:rPr>
      </w:pPr>
      <w:r w:rsidRPr="00EE34DE">
        <w:rPr>
          <w:rFonts w:ascii="Times New Roman" w:hAnsi="Times New Roman" w:cs="Times New Roman"/>
          <w:b/>
          <w:color w:val="0D0A0F"/>
          <w:spacing w:val="14"/>
          <w:sz w:val="24"/>
          <w:szCs w:val="24"/>
        </w:rPr>
        <w:t xml:space="preserve">Paper </w:t>
      </w:r>
      <w:proofErr w:type="gramStart"/>
      <w:r w:rsidRPr="00EE34DE">
        <w:rPr>
          <w:rFonts w:ascii="Times New Roman" w:hAnsi="Times New Roman" w:cs="Times New Roman"/>
          <w:b/>
          <w:color w:val="0D0A0F"/>
          <w:spacing w:val="14"/>
          <w:sz w:val="24"/>
          <w:szCs w:val="24"/>
        </w:rPr>
        <w:t>Code :</w:t>
      </w:r>
      <w:proofErr w:type="gramEnd"/>
      <w:r w:rsidRPr="00EE34DE">
        <w:rPr>
          <w:rFonts w:ascii="Times New Roman" w:hAnsi="Times New Roman" w:cs="Times New Roman"/>
          <w:b/>
          <w:color w:val="0D0A0F"/>
          <w:spacing w:val="14"/>
          <w:sz w:val="24"/>
          <w:szCs w:val="24"/>
        </w:rPr>
        <w:t xml:space="preserve"> </w:t>
      </w:r>
      <w:r w:rsidRPr="00EE34DE">
        <w:rPr>
          <w:rFonts w:ascii="Times New Roman" w:hAnsi="Times New Roman"/>
          <w:b/>
          <w:color w:val="000000"/>
          <w:spacing w:val="14"/>
          <w:sz w:val="24"/>
          <w:szCs w:val="24"/>
        </w:rPr>
        <w:t>BCO – 103</w:t>
      </w:r>
    </w:p>
    <w:p w:rsidR="00590133" w:rsidRPr="00755FC8" w:rsidRDefault="00590133" w:rsidP="00590133">
      <w:pPr>
        <w:spacing w:line="333" w:lineRule="exact"/>
        <w:jc w:val="both"/>
        <w:rPr>
          <w:rFonts w:ascii="Times New Roman" w:hAnsi="Times New Roman" w:cs="Times New Roman"/>
          <w:b/>
          <w:color w:val="000000"/>
          <w:spacing w:val="14"/>
          <w:sz w:val="40"/>
        </w:rPr>
      </w:pPr>
    </w:p>
    <w:p w:rsidR="00590133" w:rsidRPr="00C308A0" w:rsidRDefault="00590133" w:rsidP="00590133">
      <w:pPr>
        <w:rPr>
          <w:rFonts w:ascii="Times New Roman" w:hAnsi="Times New Roman" w:cs="Times New Roman"/>
          <w:sz w:val="32"/>
          <w:szCs w:val="32"/>
        </w:rPr>
      </w:pPr>
    </w:p>
    <w:p w:rsidR="00590133" w:rsidRPr="00EE34DE" w:rsidRDefault="00590133" w:rsidP="00590133">
      <w:pPr>
        <w:tabs>
          <w:tab w:val="right" w:pos="9336"/>
        </w:tabs>
        <w:spacing w:line="289" w:lineRule="exact"/>
        <w:rPr>
          <w:rFonts w:ascii="Times New Roman" w:hAnsi="Times New Roman"/>
          <w:color w:val="000000"/>
          <w:spacing w:val="-2"/>
          <w:sz w:val="24"/>
          <w:szCs w:val="24"/>
        </w:rPr>
      </w:pPr>
      <w:r w:rsidRPr="00EE34DE">
        <w:rPr>
          <w:rFonts w:ascii="Times New Roman" w:hAnsi="Times New Roman"/>
          <w:b/>
          <w:color w:val="000000"/>
          <w:sz w:val="24"/>
          <w:szCs w:val="24"/>
        </w:rPr>
        <w:t>UNIT I:</w:t>
      </w:r>
      <w:r w:rsidRPr="00EE34DE">
        <w:rPr>
          <w:rFonts w:ascii="Times New Roman" w:hAnsi="Times New Roman"/>
          <w:b/>
          <w:color w:val="000000"/>
          <w:sz w:val="24"/>
          <w:szCs w:val="24"/>
        </w:rPr>
        <w:tab/>
        <w:t xml:space="preserve">      </w:t>
      </w:r>
      <w:r w:rsidRPr="00EE34DE">
        <w:rPr>
          <w:rFonts w:ascii="Times New Roman" w:hAnsi="Times New Roman"/>
          <w:color w:val="000000"/>
          <w:spacing w:val="-2"/>
          <w:sz w:val="24"/>
          <w:szCs w:val="24"/>
        </w:rPr>
        <w:t xml:space="preserve"> </w:t>
      </w:r>
    </w:p>
    <w:p w:rsidR="00590133" w:rsidRPr="00EE34DE" w:rsidRDefault="00590133" w:rsidP="00590133">
      <w:pPr>
        <w:tabs>
          <w:tab w:val="right" w:pos="9336"/>
        </w:tabs>
        <w:spacing w:line="289" w:lineRule="exact"/>
        <w:rPr>
          <w:rFonts w:cstheme="minorHAnsi"/>
          <w:color w:val="000000"/>
          <w:sz w:val="24"/>
          <w:szCs w:val="24"/>
        </w:rPr>
      </w:pPr>
      <w:r w:rsidRPr="00EE34DE">
        <w:rPr>
          <w:rFonts w:cstheme="minorHAnsi"/>
          <w:color w:val="000000"/>
          <w:sz w:val="24"/>
          <w:szCs w:val="24"/>
        </w:rPr>
        <w:t xml:space="preserve">Indian Contract Act 1872- Definitions, Nature of contract, Offer &amp; </w:t>
      </w:r>
      <w:proofErr w:type="spellStart"/>
      <w:r w:rsidRPr="00EE34DE">
        <w:rPr>
          <w:rFonts w:cstheme="minorHAnsi"/>
          <w:color w:val="000000"/>
          <w:sz w:val="24"/>
          <w:szCs w:val="24"/>
        </w:rPr>
        <w:t>Accecptance</w:t>
      </w:r>
      <w:proofErr w:type="spellEnd"/>
      <w:r w:rsidRPr="00EE34DE">
        <w:rPr>
          <w:rFonts w:cstheme="minorHAnsi"/>
          <w:color w:val="000000"/>
          <w:sz w:val="24"/>
          <w:szCs w:val="24"/>
        </w:rPr>
        <w:t>, Capacity of Parties to Contract, Free Consent and Consideration, Expressly declared void agreement, Performance of contracts.</w:t>
      </w:r>
      <w:r w:rsidRPr="00EE34DE">
        <w:rPr>
          <w:rFonts w:cstheme="minorHAnsi"/>
          <w:color w:val="000000"/>
          <w:sz w:val="24"/>
          <w:szCs w:val="24"/>
        </w:rPr>
        <w:tab/>
      </w:r>
      <w:r w:rsidRPr="00EE34DE">
        <w:rPr>
          <w:rFonts w:cstheme="minorHAnsi"/>
          <w:color w:val="000000"/>
          <w:sz w:val="24"/>
          <w:szCs w:val="24"/>
        </w:rPr>
        <w:tab/>
        <w:t xml:space="preserve">  </w:t>
      </w:r>
    </w:p>
    <w:p w:rsidR="00590133" w:rsidRPr="00EE34DE" w:rsidRDefault="00590133" w:rsidP="00590133">
      <w:pPr>
        <w:tabs>
          <w:tab w:val="right" w:pos="9336"/>
        </w:tabs>
        <w:spacing w:line="289" w:lineRule="exact"/>
        <w:rPr>
          <w:rFonts w:cstheme="minorHAnsi"/>
          <w:color w:val="000000"/>
          <w:sz w:val="24"/>
          <w:szCs w:val="24"/>
        </w:rPr>
      </w:pPr>
      <w:r w:rsidRPr="00EE34DE">
        <w:rPr>
          <w:rFonts w:ascii="Times New Roman" w:hAnsi="Times New Roman"/>
          <w:color w:val="000000"/>
          <w:sz w:val="24"/>
          <w:szCs w:val="24"/>
        </w:rPr>
        <w:tab/>
      </w:r>
    </w:p>
    <w:p w:rsidR="00590133" w:rsidRPr="00EE34DE" w:rsidRDefault="00590133" w:rsidP="00590133">
      <w:pPr>
        <w:tabs>
          <w:tab w:val="right" w:pos="6711"/>
        </w:tabs>
        <w:spacing w:line="268" w:lineRule="auto"/>
        <w:rPr>
          <w:rFonts w:cstheme="minorHAnsi"/>
          <w:color w:val="000000"/>
          <w:sz w:val="24"/>
          <w:szCs w:val="24"/>
        </w:rPr>
      </w:pPr>
      <w:r w:rsidRPr="00EE34DE">
        <w:rPr>
          <w:rFonts w:cstheme="minorHAnsi"/>
          <w:b/>
          <w:color w:val="000000"/>
          <w:sz w:val="24"/>
          <w:szCs w:val="24"/>
        </w:rPr>
        <w:t>UNIT II</w:t>
      </w:r>
      <w:r w:rsidRPr="00EE34DE">
        <w:rPr>
          <w:rFonts w:cstheme="minorHAnsi"/>
          <w:color w:val="000000"/>
          <w:sz w:val="24"/>
          <w:szCs w:val="24"/>
        </w:rPr>
        <w:tab/>
        <w:t xml:space="preserve">   </w:t>
      </w:r>
    </w:p>
    <w:p w:rsidR="00590133" w:rsidRPr="00EE34DE" w:rsidRDefault="00590133" w:rsidP="00590133">
      <w:pPr>
        <w:tabs>
          <w:tab w:val="right" w:pos="6711"/>
        </w:tabs>
        <w:spacing w:line="268" w:lineRule="auto"/>
        <w:ind w:left="97"/>
        <w:rPr>
          <w:rFonts w:ascii="Times New Roman" w:hAnsi="Times New Roman"/>
          <w:color w:val="000000"/>
          <w:sz w:val="24"/>
          <w:szCs w:val="24"/>
        </w:rPr>
      </w:pPr>
      <w:proofErr w:type="gramStart"/>
      <w:r w:rsidRPr="00EE34DE">
        <w:rPr>
          <w:rFonts w:ascii="Times New Roman" w:hAnsi="Times New Roman"/>
          <w:color w:val="000000"/>
          <w:sz w:val="24"/>
          <w:szCs w:val="24"/>
        </w:rPr>
        <w:t>Breach of Contract, Remedies for breach of Contract, Indemnity and Guarantee Contracts.</w:t>
      </w:r>
      <w:proofErr w:type="gramEnd"/>
      <w:r w:rsidRPr="00EE34DE">
        <w:rPr>
          <w:rFonts w:ascii="Times New Roman" w:hAnsi="Times New Roman"/>
          <w:color w:val="000000"/>
          <w:sz w:val="24"/>
          <w:szCs w:val="24"/>
        </w:rPr>
        <w:t xml:space="preserve"> </w:t>
      </w:r>
      <w:proofErr w:type="gramStart"/>
      <w:r w:rsidRPr="00EE34DE">
        <w:rPr>
          <w:rFonts w:ascii="Times New Roman" w:hAnsi="Times New Roman"/>
          <w:color w:val="000000"/>
          <w:sz w:val="24"/>
          <w:szCs w:val="24"/>
        </w:rPr>
        <w:t>Special Contracts- Bailment, Pledge and Agency.</w:t>
      </w:r>
      <w:proofErr w:type="gramEnd"/>
    </w:p>
    <w:p w:rsidR="00590133" w:rsidRPr="00EE34DE" w:rsidRDefault="00590133" w:rsidP="00590133">
      <w:pPr>
        <w:tabs>
          <w:tab w:val="right" w:pos="6711"/>
        </w:tabs>
        <w:spacing w:line="268" w:lineRule="auto"/>
        <w:ind w:left="97"/>
        <w:rPr>
          <w:rFonts w:cstheme="minorHAnsi"/>
          <w:color w:val="000000"/>
          <w:sz w:val="24"/>
          <w:szCs w:val="24"/>
        </w:rPr>
      </w:pPr>
    </w:p>
    <w:p w:rsidR="004F7F9F" w:rsidRPr="00EE34DE" w:rsidRDefault="00590133" w:rsidP="004F7F9F">
      <w:pPr>
        <w:tabs>
          <w:tab w:val="right" w:pos="7373"/>
        </w:tabs>
        <w:ind w:left="96"/>
        <w:rPr>
          <w:rFonts w:cstheme="minorHAnsi"/>
          <w:color w:val="000000"/>
          <w:sz w:val="24"/>
          <w:szCs w:val="24"/>
        </w:rPr>
      </w:pPr>
      <w:r w:rsidRPr="00EE34DE">
        <w:rPr>
          <w:rFonts w:cstheme="minorHAnsi"/>
          <w:b/>
          <w:color w:val="000000"/>
          <w:sz w:val="24"/>
          <w:szCs w:val="24"/>
        </w:rPr>
        <w:t>UNIT III</w:t>
      </w:r>
      <w:r w:rsidRPr="00EE34DE">
        <w:rPr>
          <w:rFonts w:cstheme="minorHAnsi"/>
          <w:color w:val="000000"/>
          <w:sz w:val="24"/>
          <w:szCs w:val="24"/>
        </w:rPr>
        <w:tab/>
      </w:r>
    </w:p>
    <w:p w:rsidR="00590133" w:rsidRPr="00EE34DE" w:rsidRDefault="00590133" w:rsidP="004F7F9F">
      <w:pPr>
        <w:tabs>
          <w:tab w:val="right" w:pos="7373"/>
        </w:tabs>
        <w:ind w:left="96"/>
        <w:rPr>
          <w:rFonts w:cstheme="minorHAnsi"/>
          <w:color w:val="000000"/>
          <w:sz w:val="24"/>
          <w:szCs w:val="24"/>
        </w:rPr>
      </w:pPr>
      <w:r w:rsidRPr="00EE34DE">
        <w:rPr>
          <w:rFonts w:cstheme="minorHAnsi"/>
          <w:color w:val="000000"/>
          <w:sz w:val="24"/>
          <w:szCs w:val="24"/>
        </w:rPr>
        <w:t>Limited Liabilities Partnership Act, 2008, Negotiable Instrument Act</w:t>
      </w:r>
      <w:proofErr w:type="gramStart"/>
      <w:r w:rsidRPr="00EE34DE">
        <w:rPr>
          <w:rFonts w:cstheme="minorHAnsi"/>
          <w:color w:val="000000"/>
          <w:sz w:val="24"/>
          <w:szCs w:val="24"/>
        </w:rPr>
        <w:t>,1881</w:t>
      </w:r>
      <w:proofErr w:type="gramEnd"/>
      <w:r w:rsidRPr="00EE34DE">
        <w:rPr>
          <w:rFonts w:cstheme="minorHAnsi"/>
          <w:color w:val="000000"/>
          <w:sz w:val="24"/>
          <w:szCs w:val="24"/>
        </w:rPr>
        <w:t>-</w:t>
      </w:r>
      <w:r w:rsidR="004F7F9F" w:rsidRPr="00EE34DE">
        <w:rPr>
          <w:rFonts w:cstheme="minorHAnsi"/>
          <w:color w:val="000000"/>
          <w:sz w:val="24"/>
          <w:szCs w:val="24"/>
        </w:rPr>
        <w:t xml:space="preserve"> </w:t>
      </w:r>
      <w:r w:rsidRPr="00EE34DE">
        <w:rPr>
          <w:rFonts w:cstheme="minorHAnsi"/>
          <w:color w:val="000000"/>
          <w:sz w:val="24"/>
          <w:szCs w:val="24"/>
        </w:rPr>
        <w:t xml:space="preserve">Definition, Features, Promissory note, Bill of Exchange and </w:t>
      </w:r>
      <w:proofErr w:type="spellStart"/>
      <w:r w:rsidRPr="00EE34DE">
        <w:rPr>
          <w:rFonts w:cstheme="minorHAnsi"/>
          <w:color w:val="000000"/>
          <w:sz w:val="24"/>
          <w:szCs w:val="24"/>
        </w:rPr>
        <w:t>Cheques</w:t>
      </w:r>
      <w:proofErr w:type="spellEnd"/>
      <w:r w:rsidRPr="00EE34DE">
        <w:rPr>
          <w:rFonts w:cstheme="minorHAnsi"/>
          <w:color w:val="000000"/>
          <w:sz w:val="24"/>
          <w:szCs w:val="24"/>
        </w:rPr>
        <w:t xml:space="preserve">, Holder and Holder in Due Course. </w:t>
      </w:r>
      <w:proofErr w:type="gramStart"/>
      <w:r w:rsidRPr="00EE34DE">
        <w:rPr>
          <w:rFonts w:cstheme="minorHAnsi"/>
          <w:color w:val="000000"/>
          <w:sz w:val="24"/>
          <w:szCs w:val="24"/>
        </w:rPr>
        <w:t xml:space="preserve">Crossing of </w:t>
      </w:r>
      <w:proofErr w:type="spellStart"/>
      <w:r w:rsidRPr="00EE34DE">
        <w:rPr>
          <w:rFonts w:cstheme="minorHAnsi"/>
          <w:color w:val="000000"/>
          <w:sz w:val="24"/>
          <w:szCs w:val="24"/>
        </w:rPr>
        <w:t>Cheque</w:t>
      </w:r>
      <w:proofErr w:type="spellEnd"/>
      <w:r w:rsidRPr="00EE34DE">
        <w:rPr>
          <w:rFonts w:cstheme="minorHAnsi"/>
          <w:color w:val="000000"/>
          <w:sz w:val="24"/>
          <w:szCs w:val="24"/>
        </w:rPr>
        <w:t>, Types of Crossing, Dishonor and Discharge of Negotiable Instruments.</w:t>
      </w:r>
      <w:proofErr w:type="gramEnd"/>
    </w:p>
    <w:p w:rsidR="00590133" w:rsidRPr="00EE34DE" w:rsidRDefault="00590133" w:rsidP="00590133">
      <w:pPr>
        <w:ind w:right="72"/>
        <w:jc w:val="both"/>
        <w:rPr>
          <w:rFonts w:cstheme="minorHAnsi"/>
          <w:color w:val="000000"/>
          <w:sz w:val="24"/>
          <w:szCs w:val="24"/>
        </w:rPr>
      </w:pPr>
    </w:p>
    <w:p w:rsidR="004F7F9F" w:rsidRPr="00EE34DE" w:rsidRDefault="00590133" w:rsidP="00590133">
      <w:pPr>
        <w:rPr>
          <w:rFonts w:cstheme="minorHAnsi"/>
          <w:b/>
          <w:color w:val="000000"/>
          <w:sz w:val="24"/>
          <w:szCs w:val="24"/>
        </w:rPr>
      </w:pPr>
      <w:r w:rsidRPr="00EE34DE">
        <w:rPr>
          <w:rFonts w:cstheme="minorHAnsi"/>
          <w:b/>
          <w:color w:val="000000"/>
          <w:sz w:val="24"/>
          <w:szCs w:val="24"/>
        </w:rPr>
        <w:t xml:space="preserve">UNIT IV </w:t>
      </w:r>
      <w:r w:rsidRPr="00EE34DE">
        <w:rPr>
          <w:rFonts w:cstheme="minorHAnsi"/>
          <w:b/>
          <w:color w:val="000000"/>
          <w:sz w:val="24"/>
          <w:szCs w:val="24"/>
        </w:rPr>
        <w:tab/>
      </w:r>
    </w:p>
    <w:p w:rsidR="00590133" w:rsidRPr="00EE34DE" w:rsidRDefault="004F7F9F" w:rsidP="00590133">
      <w:pPr>
        <w:rPr>
          <w:rFonts w:cstheme="minorHAnsi"/>
          <w:color w:val="000000"/>
          <w:sz w:val="24"/>
          <w:szCs w:val="24"/>
        </w:rPr>
      </w:pPr>
      <w:proofErr w:type="gramStart"/>
      <w:r w:rsidRPr="00EE34DE">
        <w:rPr>
          <w:rFonts w:ascii="Times New Roman" w:hAnsi="Times New Roman"/>
          <w:color w:val="000000"/>
          <w:sz w:val="24"/>
          <w:szCs w:val="24"/>
        </w:rPr>
        <w:t>Consumer Protection Act 1986- Main Provisions.</w:t>
      </w:r>
      <w:proofErr w:type="gramEnd"/>
      <w:r w:rsidRPr="00EE34DE">
        <w:rPr>
          <w:rFonts w:ascii="Times New Roman" w:hAnsi="Times New Roman"/>
          <w:color w:val="000000"/>
          <w:sz w:val="24"/>
          <w:szCs w:val="24"/>
        </w:rPr>
        <w:t xml:space="preserve"> Consumer </w:t>
      </w:r>
      <w:proofErr w:type="spellStart"/>
      <w:r w:rsidRPr="00EE34DE">
        <w:rPr>
          <w:rFonts w:ascii="Times New Roman" w:hAnsi="Times New Roman"/>
          <w:color w:val="000000"/>
          <w:sz w:val="24"/>
          <w:szCs w:val="24"/>
        </w:rPr>
        <w:t>Dusputes</w:t>
      </w:r>
      <w:proofErr w:type="spellEnd"/>
      <w:r w:rsidRPr="00EE34DE">
        <w:rPr>
          <w:rFonts w:ascii="Times New Roman" w:hAnsi="Times New Roman"/>
          <w:color w:val="000000"/>
          <w:sz w:val="24"/>
          <w:szCs w:val="24"/>
        </w:rPr>
        <w:t xml:space="preserve">, </w:t>
      </w:r>
      <w:proofErr w:type="spellStart"/>
      <w:r w:rsidRPr="00EE34DE">
        <w:rPr>
          <w:rFonts w:ascii="Times New Roman" w:hAnsi="Times New Roman"/>
          <w:color w:val="000000"/>
          <w:sz w:val="24"/>
          <w:szCs w:val="24"/>
        </w:rPr>
        <w:t>Redressal</w:t>
      </w:r>
      <w:proofErr w:type="spellEnd"/>
      <w:r w:rsidRPr="00EE34DE">
        <w:rPr>
          <w:rFonts w:ascii="Times New Roman" w:hAnsi="Times New Roman"/>
          <w:color w:val="000000"/>
          <w:sz w:val="24"/>
          <w:szCs w:val="24"/>
        </w:rPr>
        <w:t xml:space="preserve"> Machinery.</w:t>
      </w:r>
    </w:p>
    <w:p w:rsidR="00590133" w:rsidRPr="00EE34DE" w:rsidRDefault="00590133" w:rsidP="00590133">
      <w:pPr>
        <w:rPr>
          <w:rFonts w:cstheme="minorHAnsi"/>
          <w:color w:val="1D1A25"/>
          <w:sz w:val="24"/>
          <w:szCs w:val="24"/>
        </w:rPr>
      </w:pPr>
    </w:p>
    <w:p w:rsidR="004F7F9F" w:rsidRPr="00EE34DE" w:rsidRDefault="00590133" w:rsidP="004F7F9F">
      <w:pPr>
        <w:pStyle w:val="Style1"/>
        <w:kinsoku w:val="0"/>
        <w:autoSpaceDE/>
        <w:autoSpaceDN/>
        <w:adjustRightInd/>
        <w:spacing w:after="108"/>
        <w:ind w:right="72"/>
        <w:jc w:val="both"/>
        <w:rPr>
          <w:rFonts w:asciiTheme="minorHAnsi" w:hAnsiTheme="minorHAnsi" w:cstheme="minorHAnsi"/>
          <w:b/>
          <w:color w:val="1D1A25"/>
          <w:sz w:val="24"/>
          <w:szCs w:val="24"/>
        </w:rPr>
      </w:pPr>
      <w:r w:rsidRPr="00EE34DE">
        <w:rPr>
          <w:rFonts w:asciiTheme="minorHAnsi" w:hAnsiTheme="minorHAnsi" w:cstheme="minorHAnsi"/>
          <w:b/>
          <w:color w:val="1D1A25"/>
          <w:sz w:val="24"/>
          <w:szCs w:val="24"/>
        </w:rPr>
        <w:t xml:space="preserve">UNIT V     </w:t>
      </w:r>
    </w:p>
    <w:p w:rsidR="004F7F9F" w:rsidRPr="00EE34DE" w:rsidRDefault="00590133" w:rsidP="004F7F9F">
      <w:pPr>
        <w:pStyle w:val="Style1"/>
        <w:kinsoku w:val="0"/>
        <w:autoSpaceDE/>
        <w:autoSpaceDN/>
        <w:adjustRightInd/>
        <w:spacing w:after="108"/>
        <w:ind w:right="72"/>
        <w:jc w:val="both"/>
        <w:rPr>
          <w:rStyle w:val="CharacterStyle1"/>
          <w:sz w:val="24"/>
          <w:szCs w:val="24"/>
        </w:rPr>
      </w:pPr>
      <w:r w:rsidRPr="00EE34DE">
        <w:rPr>
          <w:rFonts w:asciiTheme="minorHAnsi" w:hAnsiTheme="minorHAnsi" w:cstheme="minorHAnsi"/>
          <w:b/>
          <w:color w:val="1D1A25"/>
          <w:sz w:val="24"/>
          <w:szCs w:val="24"/>
        </w:rPr>
        <w:t xml:space="preserve"> </w:t>
      </w:r>
      <w:r w:rsidR="004F7F9F" w:rsidRPr="00EE34DE">
        <w:rPr>
          <w:rStyle w:val="CharacterStyle1"/>
          <w:sz w:val="24"/>
          <w:szCs w:val="24"/>
        </w:rPr>
        <w:t xml:space="preserve">Foreign Exchange Management Act 2000 (FEMA) - Objective and Main Provisions, </w:t>
      </w:r>
      <w:proofErr w:type="spellStart"/>
      <w:r w:rsidR="004F7F9F" w:rsidRPr="00EE34DE">
        <w:rPr>
          <w:rStyle w:val="CharacterStyle1"/>
          <w:sz w:val="24"/>
          <w:szCs w:val="24"/>
        </w:rPr>
        <w:t>tntrodu&amp;ion</w:t>
      </w:r>
      <w:proofErr w:type="spellEnd"/>
      <w:r w:rsidR="004F7F9F" w:rsidRPr="00EE34DE">
        <w:rPr>
          <w:rStyle w:val="CharacterStyle1"/>
          <w:sz w:val="24"/>
          <w:szCs w:val="24"/>
        </w:rPr>
        <w:t xml:space="preserve"> to Intellectual Property Right Act- Copyright, Patent and Trademark.</w:t>
      </w:r>
    </w:p>
    <w:p w:rsidR="00590133" w:rsidRPr="00911635" w:rsidRDefault="00590133" w:rsidP="00590133">
      <w:pPr>
        <w:tabs>
          <w:tab w:val="left" w:pos="1305"/>
          <w:tab w:val="left" w:pos="2394"/>
          <w:tab w:val="left" w:pos="3825"/>
          <w:tab w:val="left" w:pos="5040"/>
          <w:tab w:val="right" w:pos="6721"/>
        </w:tabs>
        <w:spacing w:line="273" w:lineRule="auto"/>
        <w:ind w:left="72"/>
        <w:rPr>
          <w:rFonts w:cstheme="minorHAnsi"/>
          <w:color w:val="120B11"/>
          <w:sz w:val="28"/>
          <w:szCs w:val="28"/>
        </w:rPr>
      </w:pPr>
    </w:p>
    <w:p w:rsidR="008B31AD" w:rsidRDefault="008B31AD"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DB67B4" w:rsidRDefault="00DB67B4" w:rsidP="00A0348A">
      <w:pPr>
        <w:rPr>
          <w:rFonts w:ascii="Times New Roman" w:hAnsi="Times New Roman" w:cs="Times New Roman"/>
          <w:color w:val="120B11"/>
          <w:spacing w:val="36"/>
          <w:sz w:val="26"/>
        </w:rPr>
      </w:pPr>
    </w:p>
    <w:p w:rsidR="00DB67B4" w:rsidRDefault="00DB67B4" w:rsidP="00A0348A">
      <w:pPr>
        <w:rPr>
          <w:rFonts w:ascii="Times New Roman" w:hAnsi="Times New Roman" w:cs="Times New Roman"/>
          <w:color w:val="120B11"/>
          <w:spacing w:val="36"/>
          <w:sz w:val="26"/>
        </w:rPr>
      </w:pPr>
    </w:p>
    <w:p w:rsidR="00DB67B4" w:rsidRDefault="00DB67B4" w:rsidP="00A0348A">
      <w:pPr>
        <w:rPr>
          <w:rFonts w:ascii="Times New Roman" w:hAnsi="Times New Roman" w:cs="Times New Roman"/>
          <w:color w:val="120B11"/>
          <w:spacing w:val="36"/>
          <w:sz w:val="26"/>
        </w:rPr>
      </w:pPr>
    </w:p>
    <w:p w:rsidR="00DB67B4" w:rsidRDefault="00DB67B4" w:rsidP="00A0348A">
      <w:pPr>
        <w:rPr>
          <w:rFonts w:ascii="Times New Roman" w:hAnsi="Times New Roman" w:cs="Times New Roman"/>
          <w:color w:val="120B11"/>
          <w:spacing w:val="36"/>
          <w:sz w:val="26"/>
        </w:rPr>
      </w:pPr>
    </w:p>
    <w:p w:rsidR="00DB67B4" w:rsidRDefault="00DB67B4" w:rsidP="00A0348A">
      <w:pPr>
        <w:rPr>
          <w:rFonts w:ascii="Times New Roman" w:hAnsi="Times New Roman" w:cs="Times New Roman"/>
          <w:color w:val="120B11"/>
          <w:spacing w:val="36"/>
          <w:sz w:val="26"/>
        </w:rPr>
      </w:pPr>
    </w:p>
    <w:p w:rsidR="00DB67B4" w:rsidRDefault="00DB67B4" w:rsidP="00A0348A">
      <w:pPr>
        <w:rPr>
          <w:rFonts w:ascii="Times New Roman" w:hAnsi="Times New Roman" w:cs="Times New Roman"/>
          <w:color w:val="120B11"/>
          <w:spacing w:val="36"/>
          <w:sz w:val="26"/>
        </w:rPr>
      </w:pPr>
    </w:p>
    <w:p w:rsidR="00DB67B4" w:rsidRDefault="00DB67B4" w:rsidP="00A0348A">
      <w:pPr>
        <w:rPr>
          <w:rFonts w:ascii="Times New Roman" w:hAnsi="Times New Roman" w:cs="Times New Roman"/>
          <w:color w:val="120B11"/>
          <w:spacing w:val="36"/>
          <w:sz w:val="26"/>
        </w:rPr>
      </w:pPr>
    </w:p>
    <w:p w:rsidR="00DB67B4" w:rsidRDefault="00DB67B4"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EE34DE" w:rsidRDefault="00EE34DE" w:rsidP="00E513AF">
      <w:pPr>
        <w:tabs>
          <w:tab w:val="right" w:pos="3835"/>
        </w:tabs>
        <w:spacing w:before="252" w:line="276" w:lineRule="auto"/>
        <w:jc w:val="center"/>
        <w:rPr>
          <w:rFonts w:ascii="Times New Roman" w:hAnsi="Times New Roman" w:cs="Times New Roman"/>
          <w:b/>
          <w:color w:val="000000"/>
          <w:spacing w:val="16"/>
          <w:sz w:val="32"/>
          <w:szCs w:val="20"/>
        </w:rPr>
      </w:pPr>
    </w:p>
    <w:p w:rsidR="00E513AF" w:rsidRPr="00755FC8" w:rsidRDefault="00E513AF" w:rsidP="00E513AF">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 xml:space="preserve">Commerce </w:t>
      </w:r>
    </w:p>
    <w:p w:rsidR="00E513AF" w:rsidRPr="00EE34DE" w:rsidRDefault="00E513AF" w:rsidP="00E513AF">
      <w:pPr>
        <w:tabs>
          <w:tab w:val="right" w:pos="3835"/>
        </w:tabs>
        <w:spacing w:before="252" w:line="263" w:lineRule="exact"/>
        <w:jc w:val="both"/>
        <w:rPr>
          <w:rFonts w:ascii="Times New Roman" w:hAnsi="Times New Roman" w:cs="Times New Roman"/>
          <w:b/>
          <w:color w:val="000000"/>
          <w:spacing w:val="16"/>
          <w:sz w:val="28"/>
          <w:szCs w:val="28"/>
        </w:rPr>
      </w:pPr>
      <w:r w:rsidRPr="00EE34DE">
        <w:rPr>
          <w:rFonts w:ascii="Times New Roman" w:hAnsi="Times New Roman" w:cs="Times New Roman"/>
          <w:b/>
          <w:color w:val="000000"/>
          <w:spacing w:val="16"/>
          <w:sz w:val="28"/>
          <w:szCs w:val="28"/>
        </w:rPr>
        <w:t>Class:</w:t>
      </w:r>
      <w:r w:rsidRPr="00EE34DE">
        <w:rPr>
          <w:rFonts w:ascii="Times New Roman" w:hAnsi="Times New Roman" w:cs="Times New Roman"/>
          <w:b/>
          <w:color w:val="000000"/>
          <w:spacing w:val="16"/>
          <w:sz w:val="28"/>
          <w:szCs w:val="28"/>
        </w:rPr>
        <w:tab/>
        <w:t xml:space="preserve">      B.Com – I Semester </w:t>
      </w:r>
    </w:p>
    <w:p w:rsidR="00E513AF" w:rsidRPr="00EE34DE" w:rsidRDefault="00E513AF" w:rsidP="00E513AF">
      <w:pPr>
        <w:spacing w:line="333" w:lineRule="exact"/>
        <w:ind w:left="3456"/>
        <w:jc w:val="both"/>
        <w:rPr>
          <w:rFonts w:ascii="Times New Roman" w:hAnsi="Times New Roman" w:cs="Times New Roman"/>
          <w:b/>
          <w:color w:val="000000"/>
          <w:spacing w:val="14"/>
          <w:sz w:val="28"/>
          <w:szCs w:val="28"/>
        </w:rPr>
      </w:pPr>
      <w:r w:rsidRPr="00EE34DE">
        <w:rPr>
          <w:rFonts w:ascii="Times New Roman" w:hAnsi="Times New Roman" w:cs="Times New Roman"/>
          <w:b/>
          <w:color w:val="000000"/>
          <w:spacing w:val="14"/>
          <w:sz w:val="28"/>
          <w:szCs w:val="28"/>
        </w:rPr>
        <w:t xml:space="preserve"> </w:t>
      </w:r>
    </w:p>
    <w:p w:rsidR="00E513AF" w:rsidRPr="00EE34DE" w:rsidRDefault="00E513AF" w:rsidP="00E513AF">
      <w:pPr>
        <w:spacing w:line="333" w:lineRule="exact"/>
        <w:jc w:val="both"/>
        <w:rPr>
          <w:rFonts w:ascii="Times New Roman" w:hAnsi="Times New Roman" w:cs="Times New Roman"/>
          <w:b/>
          <w:color w:val="0D0A0F"/>
          <w:spacing w:val="14"/>
          <w:sz w:val="28"/>
          <w:szCs w:val="28"/>
        </w:rPr>
      </w:pPr>
      <w:proofErr w:type="gramStart"/>
      <w:r w:rsidRPr="00EE34DE">
        <w:rPr>
          <w:rFonts w:ascii="Times New Roman" w:hAnsi="Times New Roman" w:cs="Times New Roman"/>
          <w:b/>
          <w:color w:val="000000"/>
          <w:spacing w:val="14"/>
          <w:sz w:val="28"/>
          <w:szCs w:val="28"/>
        </w:rPr>
        <w:t>Sub :</w:t>
      </w:r>
      <w:proofErr w:type="gramEnd"/>
      <w:r w:rsidRPr="00EE34DE">
        <w:rPr>
          <w:rFonts w:ascii="Times New Roman" w:hAnsi="Times New Roman" w:cs="Times New Roman"/>
          <w:b/>
          <w:color w:val="000000"/>
          <w:spacing w:val="14"/>
          <w:sz w:val="28"/>
          <w:szCs w:val="28"/>
        </w:rPr>
        <w:t xml:space="preserve">       </w:t>
      </w:r>
      <w:r w:rsidR="00BC452A" w:rsidRPr="00EE34DE">
        <w:rPr>
          <w:rFonts w:ascii="Times New Roman" w:hAnsi="Times New Roman"/>
          <w:b/>
          <w:color w:val="000000"/>
          <w:sz w:val="28"/>
          <w:szCs w:val="28"/>
        </w:rPr>
        <w:t>BUSINESS LAW</w:t>
      </w:r>
    </w:p>
    <w:p w:rsidR="00E513AF" w:rsidRPr="00EE34DE" w:rsidRDefault="00E513AF" w:rsidP="00E513AF">
      <w:pPr>
        <w:spacing w:line="333" w:lineRule="exact"/>
        <w:jc w:val="both"/>
        <w:rPr>
          <w:rFonts w:ascii="Times New Roman" w:hAnsi="Times New Roman" w:cs="Times New Roman"/>
          <w:b/>
          <w:color w:val="0D0A0F"/>
          <w:spacing w:val="14"/>
          <w:sz w:val="28"/>
          <w:szCs w:val="28"/>
        </w:rPr>
      </w:pPr>
    </w:p>
    <w:p w:rsidR="00E513AF" w:rsidRPr="00EE34DE" w:rsidRDefault="00E513AF" w:rsidP="00E513AF">
      <w:pPr>
        <w:spacing w:line="333" w:lineRule="exact"/>
        <w:jc w:val="both"/>
        <w:rPr>
          <w:rFonts w:ascii="Times New Roman" w:hAnsi="Times New Roman" w:cs="Times New Roman"/>
          <w:b/>
          <w:color w:val="0D0A0F"/>
          <w:spacing w:val="14"/>
          <w:sz w:val="28"/>
          <w:szCs w:val="28"/>
        </w:rPr>
      </w:pPr>
      <w:r w:rsidRPr="00EE34DE">
        <w:rPr>
          <w:rFonts w:ascii="Times New Roman" w:hAnsi="Times New Roman" w:cs="Times New Roman"/>
          <w:b/>
          <w:color w:val="0D0A0F"/>
          <w:spacing w:val="14"/>
          <w:sz w:val="28"/>
          <w:szCs w:val="28"/>
        </w:rPr>
        <w:t xml:space="preserve">Paper </w:t>
      </w:r>
      <w:proofErr w:type="gramStart"/>
      <w:r w:rsidRPr="00EE34DE">
        <w:rPr>
          <w:rFonts w:ascii="Times New Roman" w:hAnsi="Times New Roman" w:cs="Times New Roman"/>
          <w:b/>
          <w:color w:val="0D0A0F"/>
          <w:spacing w:val="14"/>
          <w:sz w:val="28"/>
          <w:szCs w:val="28"/>
        </w:rPr>
        <w:t>Code :</w:t>
      </w:r>
      <w:proofErr w:type="gramEnd"/>
      <w:r w:rsidRPr="00EE34DE">
        <w:rPr>
          <w:rFonts w:ascii="Times New Roman" w:hAnsi="Times New Roman" w:cs="Times New Roman"/>
          <w:b/>
          <w:color w:val="0D0A0F"/>
          <w:spacing w:val="14"/>
          <w:sz w:val="28"/>
          <w:szCs w:val="28"/>
        </w:rPr>
        <w:t xml:space="preserve"> </w:t>
      </w:r>
      <w:r w:rsidRPr="00EE34DE">
        <w:rPr>
          <w:rFonts w:ascii="Times New Roman" w:hAnsi="Times New Roman"/>
          <w:b/>
          <w:color w:val="000000"/>
          <w:spacing w:val="14"/>
          <w:sz w:val="28"/>
          <w:szCs w:val="28"/>
        </w:rPr>
        <w:t>BCO – 10</w:t>
      </w:r>
      <w:r w:rsidR="00BC452A" w:rsidRPr="00EE34DE">
        <w:rPr>
          <w:rFonts w:ascii="Times New Roman" w:hAnsi="Times New Roman"/>
          <w:b/>
          <w:color w:val="000000"/>
          <w:spacing w:val="14"/>
          <w:sz w:val="28"/>
          <w:szCs w:val="28"/>
        </w:rPr>
        <w:t>5</w:t>
      </w:r>
    </w:p>
    <w:p w:rsidR="00E513AF" w:rsidRPr="00755FC8" w:rsidRDefault="00E513AF" w:rsidP="00E513AF">
      <w:pPr>
        <w:spacing w:line="333" w:lineRule="exact"/>
        <w:jc w:val="both"/>
        <w:rPr>
          <w:rFonts w:ascii="Times New Roman" w:hAnsi="Times New Roman" w:cs="Times New Roman"/>
          <w:b/>
          <w:color w:val="000000"/>
          <w:spacing w:val="14"/>
          <w:sz w:val="40"/>
        </w:rPr>
      </w:pPr>
    </w:p>
    <w:p w:rsidR="00E513AF" w:rsidRPr="00C308A0" w:rsidRDefault="00E513AF" w:rsidP="00E513AF">
      <w:pPr>
        <w:rPr>
          <w:rFonts w:ascii="Times New Roman" w:hAnsi="Times New Roman" w:cs="Times New Roman"/>
          <w:sz w:val="32"/>
          <w:szCs w:val="32"/>
        </w:rPr>
      </w:pPr>
    </w:p>
    <w:p w:rsidR="00BC452A" w:rsidRPr="00BC452A" w:rsidRDefault="00BC452A" w:rsidP="00BC452A">
      <w:pPr>
        <w:tabs>
          <w:tab w:val="right" w:pos="9336"/>
        </w:tabs>
        <w:spacing w:line="289" w:lineRule="exact"/>
        <w:rPr>
          <w:rFonts w:ascii="Times New Roman" w:hAnsi="Times New Roman"/>
          <w:color w:val="1D1A25"/>
          <w:sz w:val="24"/>
          <w:szCs w:val="24"/>
        </w:rPr>
      </w:pPr>
      <w:r w:rsidRPr="00BC452A">
        <w:rPr>
          <w:rFonts w:ascii="Times New Roman" w:hAnsi="Times New Roman"/>
          <w:b/>
          <w:color w:val="000000"/>
          <w:sz w:val="24"/>
          <w:szCs w:val="24"/>
        </w:rPr>
        <w:t>UNIT I</w:t>
      </w:r>
      <w:r w:rsidRPr="00BC452A">
        <w:rPr>
          <w:rFonts w:ascii="Times New Roman" w:hAnsi="Times New Roman"/>
          <w:color w:val="000000"/>
          <w:sz w:val="24"/>
          <w:szCs w:val="24"/>
        </w:rPr>
        <w:tab/>
      </w:r>
    </w:p>
    <w:p w:rsidR="00BC452A" w:rsidRPr="00BC452A" w:rsidRDefault="00BC452A" w:rsidP="00BC452A">
      <w:pPr>
        <w:spacing w:before="108" w:line="360" w:lineRule="auto"/>
        <w:rPr>
          <w:rFonts w:ascii="Times New Roman" w:hAnsi="Times New Roman"/>
          <w:color w:val="1D1A25"/>
          <w:sz w:val="9"/>
        </w:rPr>
      </w:pPr>
      <w:r w:rsidRPr="00BC452A">
        <w:rPr>
          <w:rFonts w:ascii="Times New Roman" w:hAnsi="Times New Roman"/>
          <w:color w:val="000000"/>
          <w:sz w:val="24"/>
          <w:szCs w:val="24"/>
        </w:rPr>
        <w:t xml:space="preserve">Indian Contract Act 1872- Definitions, Nature of contract, Offer &amp; </w:t>
      </w:r>
      <w:proofErr w:type="spellStart"/>
      <w:r w:rsidRPr="00BC452A">
        <w:rPr>
          <w:rFonts w:ascii="Times New Roman" w:hAnsi="Times New Roman"/>
          <w:color w:val="000000"/>
          <w:sz w:val="24"/>
          <w:szCs w:val="24"/>
        </w:rPr>
        <w:t>Accecptance</w:t>
      </w:r>
      <w:proofErr w:type="spellEnd"/>
      <w:r w:rsidRPr="00BC452A">
        <w:rPr>
          <w:rFonts w:ascii="Times New Roman" w:hAnsi="Times New Roman"/>
          <w:color w:val="000000"/>
          <w:sz w:val="24"/>
          <w:szCs w:val="24"/>
        </w:rPr>
        <w:t>, Capacity of Parties to Contract, Free Consent and Consideration, Expressly declared void agreement, Performance of contracts</w:t>
      </w:r>
      <w:r w:rsidRPr="00BC452A">
        <w:rPr>
          <w:rFonts w:ascii="Times New Roman" w:hAnsi="Times New Roman"/>
          <w:color w:val="000000"/>
        </w:rPr>
        <w:t xml:space="preserve">. </w:t>
      </w:r>
    </w:p>
    <w:p w:rsidR="00BC452A" w:rsidRPr="00BC452A" w:rsidRDefault="00BC452A" w:rsidP="00BC452A">
      <w:pPr>
        <w:spacing w:before="108"/>
        <w:rPr>
          <w:rFonts w:ascii="Times New Roman" w:hAnsi="Times New Roman"/>
          <w:b/>
          <w:color w:val="1D1A25"/>
          <w:sz w:val="24"/>
          <w:szCs w:val="24"/>
        </w:rPr>
      </w:pPr>
      <w:r w:rsidRPr="00BC452A">
        <w:rPr>
          <w:rFonts w:ascii="Times New Roman" w:hAnsi="Times New Roman"/>
          <w:b/>
          <w:color w:val="1D1A25"/>
          <w:sz w:val="24"/>
          <w:szCs w:val="24"/>
        </w:rPr>
        <w:t>UNIT II</w:t>
      </w:r>
    </w:p>
    <w:p w:rsidR="00BC452A" w:rsidRPr="00BC452A" w:rsidRDefault="00BC452A" w:rsidP="00BC452A">
      <w:pPr>
        <w:spacing w:before="108" w:line="360" w:lineRule="auto"/>
        <w:rPr>
          <w:rFonts w:ascii="Times New Roman" w:hAnsi="Times New Roman"/>
          <w:color w:val="000000"/>
          <w:sz w:val="24"/>
          <w:szCs w:val="24"/>
        </w:rPr>
      </w:pPr>
      <w:proofErr w:type="gramStart"/>
      <w:r w:rsidRPr="00BC452A">
        <w:rPr>
          <w:rFonts w:ascii="Times New Roman" w:hAnsi="Times New Roman"/>
          <w:color w:val="000000"/>
          <w:sz w:val="24"/>
          <w:szCs w:val="24"/>
        </w:rPr>
        <w:t>Breach of Contract, Remedies for breach of Contract, Indemnity and Guarantee Contracts.</w:t>
      </w:r>
      <w:proofErr w:type="gramEnd"/>
      <w:r w:rsidRPr="00BC452A">
        <w:rPr>
          <w:rFonts w:ascii="Times New Roman" w:hAnsi="Times New Roman"/>
          <w:color w:val="000000"/>
          <w:sz w:val="24"/>
          <w:szCs w:val="24"/>
        </w:rPr>
        <w:t xml:space="preserve"> </w:t>
      </w:r>
      <w:proofErr w:type="gramStart"/>
      <w:r w:rsidRPr="00BC452A">
        <w:rPr>
          <w:rFonts w:ascii="Times New Roman" w:hAnsi="Times New Roman"/>
          <w:color w:val="000000"/>
          <w:sz w:val="24"/>
          <w:szCs w:val="24"/>
        </w:rPr>
        <w:t>Special Contracts- Bailment, Pledge and Agency.</w:t>
      </w:r>
      <w:proofErr w:type="gramEnd"/>
    </w:p>
    <w:p w:rsidR="00BC452A" w:rsidRPr="00BC452A" w:rsidRDefault="00BC452A" w:rsidP="00BC452A">
      <w:pPr>
        <w:spacing w:before="108"/>
        <w:rPr>
          <w:rFonts w:ascii="Times New Roman" w:hAnsi="Times New Roman"/>
          <w:b/>
          <w:color w:val="000000"/>
        </w:rPr>
      </w:pPr>
      <w:r w:rsidRPr="00BC452A">
        <w:rPr>
          <w:rFonts w:ascii="Times New Roman" w:hAnsi="Times New Roman"/>
          <w:b/>
          <w:color w:val="000000"/>
        </w:rPr>
        <w:t>UNIT III</w:t>
      </w:r>
    </w:p>
    <w:p w:rsidR="00BC452A" w:rsidRPr="00BC452A" w:rsidRDefault="00BC452A" w:rsidP="00BC452A">
      <w:pPr>
        <w:tabs>
          <w:tab w:val="right" w:pos="7373"/>
        </w:tabs>
        <w:spacing w:line="360" w:lineRule="auto"/>
        <w:ind w:left="101"/>
        <w:rPr>
          <w:rFonts w:ascii="Times New Roman" w:hAnsi="Times New Roman"/>
          <w:color w:val="000000"/>
          <w:sz w:val="24"/>
          <w:szCs w:val="24"/>
        </w:rPr>
      </w:pPr>
      <w:r w:rsidRPr="00BC452A">
        <w:rPr>
          <w:rFonts w:ascii="Times New Roman" w:hAnsi="Times New Roman"/>
          <w:color w:val="000000"/>
          <w:sz w:val="24"/>
          <w:szCs w:val="24"/>
        </w:rPr>
        <w:t>Limited Liabilities Partnership Act, 2008, Negotiable Instrument Act,</w:t>
      </w:r>
      <w:r w:rsidRPr="00BC452A">
        <w:rPr>
          <w:rFonts w:ascii="Times New Roman" w:hAnsi="Times New Roman"/>
          <w:color w:val="000000"/>
          <w:sz w:val="24"/>
          <w:szCs w:val="24"/>
        </w:rPr>
        <w:tab/>
        <w:t>1881-</w:t>
      </w:r>
    </w:p>
    <w:p w:rsidR="00BC452A" w:rsidRPr="00BC452A" w:rsidRDefault="00BC452A" w:rsidP="00BC452A">
      <w:pPr>
        <w:spacing w:before="108" w:line="360" w:lineRule="auto"/>
        <w:rPr>
          <w:rFonts w:ascii="Times New Roman" w:hAnsi="Times New Roman"/>
          <w:color w:val="000000"/>
          <w:sz w:val="24"/>
          <w:szCs w:val="24"/>
        </w:rPr>
      </w:pPr>
      <w:r w:rsidRPr="00BC452A">
        <w:rPr>
          <w:rFonts w:ascii="Times New Roman" w:hAnsi="Times New Roman"/>
          <w:color w:val="000000"/>
          <w:sz w:val="24"/>
          <w:szCs w:val="24"/>
        </w:rPr>
        <w:t xml:space="preserve">Definition, Features, Promissory note, </w:t>
      </w:r>
      <w:proofErr w:type="gramStart"/>
      <w:r w:rsidRPr="00BC452A">
        <w:rPr>
          <w:rFonts w:ascii="Times New Roman" w:hAnsi="Times New Roman"/>
          <w:color w:val="000000"/>
          <w:sz w:val="24"/>
          <w:szCs w:val="24"/>
        </w:rPr>
        <w:t>Bill of Exchange</w:t>
      </w:r>
      <w:proofErr w:type="gramEnd"/>
      <w:r w:rsidRPr="00BC452A">
        <w:rPr>
          <w:rFonts w:ascii="Times New Roman" w:hAnsi="Times New Roman"/>
          <w:color w:val="000000"/>
          <w:sz w:val="24"/>
          <w:szCs w:val="24"/>
        </w:rPr>
        <w:t xml:space="preserve"> and </w:t>
      </w:r>
      <w:proofErr w:type="spellStart"/>
      <w:r w:rsidRPr="00BC452A">
        <w:rPr>
          <w:rFonts w:ascii="Times New Roman" w:hAnsi="Times New Roman"/>
          <w:color w:val="000000"/>
          <w:sz w:val="24"/>
          <w:szCs w:val="24"/>
        </w:rPr>
        <w:t>Cheques</w:t>
      </w:r>
      <w:proofErr w:type="spellEnd"/>
      <w:r w:rsidRPr="00BC452A">
        <w:rPr>
          <w:rFonts w:ascii="Times New Roman" w:hAnsi="Times New Roman"/>
          <w:color w:val="000000"/>
          <w:sz w:val="24"/>
          <w:szCs w:val="24"/>
        </w:rPr>
        <w:t xml:space="preserve">, Holder and Holder in Due Course. </w:t>
      </w:r>
      <w:proofErr w:type="gramStart"/>
      <w:r w:rsidRPr="00BC452A">
        <w:rPr>
          <w:rFonts w:ascii="Times New Roman" w:hAnsi="Times New Roman"/>
          <w:color w:val="000000"/>
          <w:sz w:val="24"/>
          <w:szCs w:val="24"/>
        </w:rPr>
        <w:t xml:space="preserve">Crossing of </w:t>
      </w:r>
      <w:proofErr w:type="spellStart"/>
      <w:r w:rsidRPr="00BC452A">
        <w:rPr>
          <w:rFonts w:ascii="Times New Roman" w:hAnsi="Times New Roman"/>
          <w:color w:val="000000"/>
          <w:sz w:val="24"/>
          <w:szCs w:val="24"/>
        </w:rPr>
        <w:t>Cheque</w:t>
      </w:r>
      <w:proofErr w:type="spellEnd"/>
      <w:r w:rsidRPr="00BC452A">
        <w:rPr>
          <w:rFonts w:ascii="Times New Roman" w:hAnsi="Times New Roman"/>
          <w:color w:val="000000"/>
          <w:sz w:val="24"/>
          <w:szCs w:val="24"/>
        </w:rPr>
        <w:t>, Types of Crossing, Dishonor and Discharge of Negotiable Instruments.</w:t>
      </w:r>
      <w:proofErr w:type="gramEnd"/>
    </w:p>
    <w:p w:rsidR="0073039C" w:rsidRDefault="00BC452A" w:rsidP="00BC452A">
      <w:pPr>
        <w:spacing w:before="108" w:line="360" w:lineRule="auto"/>
        <w:rPr>
          <w:rFonts w:ascii="Times New Roman" w:hAnsi="Times New Roman"/>
          <w:b/>
          <w:color w:val="000000"/>
          <w:sz w:val="24"/>
          <w:szCs w:val="24"/>
        </w:rPr>
      </w:pPr>
      <w:r w:rsidRPr="00BC452A">
        <w:rPr>
          <w:rFonts w:ascii="Times New Roman" w:hAnsi="Times New Roman"/>
          <w:b/>
          <w:color w:val="000000"/>
          <w:sz w:val="24"/>
          <w:szCs w:val="24"/>
        </w:rPr>
        <w:t>UNIT IV</w:t>
      </w:r>
    </w:p>
    <w:p w:rsidR="00BC452A" w:rsidRPr="00BC452A" w:rsidRDefault="00BC452A" w:rsidP="00BC452A">
      <w:pPr>
        <w:spacing w:before="108" w:line="360" w:lineRule="auto"/>
        <w:rPr>
          <w:rFonts w:ascii="Times New Roman" w:hAnsi="Times New Roman"/>
          <w:color w:val="000000"/>
        </w:rPr>
      </w:pPr>
      <w:proofErr w:type="gramStart"/>
      <w:r w:rsidRPr="00BC452A">
        <w:rPr>
          <w:rFonts w:ascii="Times New Roman" w:hAnsi="Times New Roman"/>
          <w:color w:val="000000"/>
          <w:sz w:val="24"/>
          <w:szCs w:val="24"/>
        </w:rPr>
        <w:t>Consumer Protection Act 1986- Main Provisions.</w:t>
      </w:r>
      <w:proofErr w:type="gramEnd"/>
      <w:r w:rsidRPr="00BC452A">
        <w:rPr>
          <w:rFonts w:ascii="Times New Roman" w:hAnsi="Times New Roman"/>
          <w:color w:val="000000"/>
          <w:sz w:val="24"/>
          <w:szCs w:val="24"/>
        </w:rPr>
        <w:t xml:space="preserve"> Consumer </w:t>
      </w:r>
      <w:proofErr w:type="spellStart"/>
      <w:r w:rsidRPr="00BC452A">
        <w:rPr>
          <w:rFonts w:ascii="Times New Roman" w:hAnsi="Times New Roman"/>
          <w:color w:val="000000"/>
          <w:sz w:val="24"/>
          <w:szCs w:val="24"/>
        </w:rPr>
        <w:t>Dusputes</w:t>
      </w:r>
      <w:proofErr w:type="spellEnd"/>
      <w:r w:rsidRPr="00BC452A">
        <w:rPr>
          <w:rFonts w:ascii="Times New Roman" w:hAnsi="Times New Roman"/>
          <w:color w:val="000000"/>
          <w:sz w:val="24"/>
          <w:szCs w:val="24"/>
        </w:rPr>
        <w:t xml:space="preserve">, </w:t>
      </w:r>
      <w:proofErr w:type="spellStart"/>
      <w:r w:rsidRPr="00BC452A">
        <w:rPr>
          <w:rFonts w:ascii="Times New Roman" w:hAnsi="Times New Roman"/>
          <w:color w:val="000000"/>
          <w:sz w:val="24"/>
          <w:szCs w:val="24"/>
        </w:rPr>
        <w:t>Redressal</w:t>
      </w:r>
      <w:proofErr w:type="spellEnd"/>
      <w:r w:rsidRPr="00BC452A">
        <w:rPr>
          <w:rFonts w:ascii="Times New Roman" w:hAnsi="Times New Roman"/>
          <w:color w:val="000000"/>
          <w:sz w:val="24"/>
          <w:szCs w:val="24"/>
        </w:rPr>
        <w:t xml:space="preserve"> Machinery</w:t>
      </w:r>
      <w:r w:rsidRPr="00BC452A">
        <w:rPr>
          <w:rFonts w:ascii="Times New Roman" w:hAnsi="Times New Roman"/>
          <w:color w:val="000000"/>
        </w:rPr>
        <w:t>.</w:t>
      </w:r>
    </w:p>
    <w:p w:rsidR="00BC452A" w:rsidRPr="00BC452A" w:rsidRDefault="00BC452A" w:rsidP="00BC452A">
      <w:pPr>
        <w:spacing w:before="108" w:line="360" w:lineRule="auto"/>
        <w:rPr>
          <w:rFonts w:ascii="Times New Roman" w:hAnsi="Times New Roman"/>
          <w:b/>
          <w:color w:val="000000"/>
        </w:rPr>
      </w:pPr>
      <w:r w:rsidRPr="00BC452A">
        <w:rPr>
          <w:rFonts w:ascii="Times New Roman" w:hAnsi="Times New Roman"/>
          <w:b/>
          <w:color w:val="000000"/>
        </w:rPr>
        <w:t>UNIT V</w:t>
      </w:r>
    </w:p>
    <w:p w:rsidR="00BC452A" w:rsidRPr="00BC452A" w:rsidRDefault="00BC452A" w:rsidP="00BC452A">
      <w:pPr>
        <w:pStyle w:val="Style1"/>
        <w:kinsoku w:val="0"/>
        <w:autoSpaceDE/>
        <w:autoSpaceDN/>
        <w:adjustRightInd/>
        <w:spacing w:after="108" w:line="360" w:lineRule="auto"/>
        <w:ind w:right="72"/>
        <w:jc w:val="both"/>
        <w:rPr>
          <w:rStyle w:val="CharacterStyle1"/>
          <w:sz w:val="22"/>
          <w:szCs w:val="22"/>
        </w:rPr>
      </w:pPr>
      <w:r w:rsidRPr="00BC452A">
        <w:rPr>
          <w:rStyle w:val="CharacterStyle1"/>
          <w:sz w:val="24"/>
          <w:szCs w:val="24"/>
        </w:rPr>
        <w:t xml:space="preserve">Foreign Exchange Management Act 2000 (FEMA) - Objective and Main Provisions, </w:t>
      </w:r>
      <w:proofErr w:type="spellStart"/>
      <w:r w:rsidRPr="00BC452A">
        <w:rPr>
          <w:rStyle w:val="CharacterStyle1"/>
          <w:sz w:val="24"/>
          <w:szCs w:val="24"/>
        </w:rPr>
        <w:t>tntrodu&amp;ion</w:t>
      </w:r>
      <w:proofErr w:type="spellEnd"/>
      <w:r w:rsidRPr="00BC452A">
        <w:rPr>
          <w:rStyle w:val="CharacterStyle1"/>
          <w:sz w:val="24"/>
          <w:szCs w:val="24"/>
        </w:rPr>
        <w:t xml:space="preserve"> to Intellectual Property Right Act- Copyright, Patent and Trademark</w:t>
      </w:r>
      <w:r w:rsidRPr="00BC452A">
        <w:rPr>
          <w:rStyle w:val="CharacterStyle1"/>
          <w:sz w:val="22"/>
          <w:szCs w:val="22"/>
        </w:rPr>
        <w:t>.</w:t>
      </w:r>
    </w:p>
    <w:p w:rsidR="00E513AF" w:rsidRDefault="00E513AF"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Pr="00755FC8" w:rsidRDefault="00567AE7" w:rsidP="00567AE7">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 xml:space="preserve">Commerce </w:t>
      </w:r>
    </w:p>
    <w:p w:rsidR="00567AE7" w:rsidRPr="00EE34DE" w:rsidRDefault="00567AE7" w:rsidP="00567AE7">
      <w:pPr>
        <w:tabs>
          <w:tab w:val="right" w:pos="3835"/>
        </w:tabs>
        <w:spacing w:before="252" w:line="263" w:lineRule="exact"/>
        <w:jc w:val="both"/>
        <w:rPr>
          <w:rFonts w:cstheme="minorHAnsi"/>
          <w:b/>
          <w:color w:val="000000"/>
          <w:spacing w:val="16"/>
          <w:sz w:val="24"/>
          <w:szCs w:val="24"/>
        </w:rPr>
      </w:pPr>
      <w:r w:rsidRPr="00EE34DE">
        <w:rPr>
          <w:rFonts w:cstheme="minorHAnsi"/>
          <w:b/>
          <w:color w:val="000000"/>
          <w:spacing w:val="16"/>
          <w:sz w:val="24"/>
          <w:szCs w:val="24"/>
        </w:rPr>
        <w:t>Class:</w:t>
      </w:r>
      <w:r w:rsidRPr="00EE34DE">
        <w:rPr>
          <w:rFonts w:cstheme="minorHAnsi"/>
          <w:b/>
          <w:color w:val="000000"/>
          <w:spacing w:val="16"/>
          <w:sz w:val="24"/>
          <w:szCs w:val="24"/>
        </w:rPr>
        <w:tab/>
        <w:t xml:space="preserve">      B.Com – I Semester </w:t>
      </w:r>
    </w:p>
    <w:p w:rsidR="00567AE7" w:rsidRPr="00EE34DE" w:rsidRDefault="00567AE7" w:rsidP="00567AE7">
      <w:pPr>
        <w:spacing w:line="333" w:lineRule="exact"/>
        <w:ind w:left="3456"/>
        <w:jc w:val="both"/>
        <w:rPr>
          <w:rFonts w:cstheme="minorHAnsi"/>
          <w:b/>
          <w:color w:val="000000"/>
          <w:spacing w:val="14"/>
          <w:sz w:val="24"/>
          <w:szCs w:val="24"/>
        </w:rPr>
      </w:pPr>
      <w:r w:rsidRPr="00EE34DE">
        <w:rPr>
          <w:rFonts w:cstheme="minorHAnsi"/>
          <w:b/>
          <w:color w:val="000000"/>
          <w:spacing w:val="14"/>
          <w:sz w:val="24"/>
          <w:szCs w:val="24"/>
        </w:rPr>
        <w:t xml:space="preserve"> </w:t>
      </w:r>
    </w:p>
    <w:p w:rsidR="00567AE7" w:rsidRPr="00EE34DE" w:rsidRDefault="00567AE7" w:rsidP="00567AE7">
      <w:pPr>
        <w:spacing w:line="333" w:lineRule="exact"/>
        <w:jc w:val="both"/>
        <w:rPr>
          <w:rFonts w:cstheme="minorHAnsi"/>
          <w:b/>
          <w:color w:val="0D0A0F"/>
          <w:spacing w:val="14"/>
          <w:sz w:val="24"/>
          <w:szCs w:val="24"/>
        </w:rPr>
      </w:pPr>
      <w:proofErr w:type="gramStart"/>
      <w:r w:rsidRPr="00EE34DE">
        <w:rPr>
          <w:rFonts w:cstheme="minorHAnsi"/>
          <w:b/>
          <w:color w:val="000000"/>
          <w:spacing w:val="14"/>
          <w:sz w:val="24"/>
          <w:szCs w:val="24"/>
        </w:rPr>
        <w:t>Sub :</w:t>
      </w:r>
      <w:proofErr w:type="gramEnd"/>
      <w:r w:rsidRPr="00EE34DE">
        <w:rPr>
          <w:rFonts w:cstheme="minorHAnsi"/>
          <w:b/>
          <w:color w:val="000000"/>
          <w:spacing w:val="14"/>
          <w:sz w:val="24"/>
          <w:szCs w:val="24"/>
        </w:rPr>
        <w:t xml:space="preserve">       </w:t>
      </w:r>
      <w:r w:rsidRPr="00EE34DE">
        <w:rPr>
          <w:rFonts w:eastAsiaTheme="minorEastAsia" w:cstheme="minorHAnsi"/>
          <w:sz w:val="24"/>
          <w:szCs w:val="24"/>
        </w:rPr>
        <w:t xml:space="preserve">Foundation Course </w:t>
      </w:r>
      <w:proofErr w:type="spellStart"/>
      <w:r w:rsidRPr="00EE34DE">
        <w:rPr>
          <w:rFonts w:eastAsiaTheme="minorEastAsia" w:cstheme="minorHAnsi"/>
          <w:b/>
          <w:bCs/>
          <w:w w:val="95"/>
          <w:sz w:val="24"/>
          <w:szCs w:val="24"/>
        </w:rPr>
        <w:t>uSfrd</w:t>
      </w:r>
      <w:proofErr w:type="spellEnd"/>
      <w:r w:rsidRPr="00EE34DE">
        <w:rPr>
          <w:rFonts w:eastAsiaTheme="minorEastAsia" w:cstheme="minorHAnsi"/>
          <w:b/>
          <w:bCs/>
          <w:w w:val="95"/>
          <w:sz w:val="24"/>
          <w:szCs w:val="24"/>
        </w:rPr>
        <w:t xml:space="preserve"> </w:t>
      </w:r>
      <w:proofErr w:type="spellStart"/>
      <w:r w:rsidRPr="00EE34DE">
        <w:rPr>
          <w:rFonts w:eastAsiaTheme="minorEastAsia" w:cstheme="minorHAnsi"/>
          <w:b/>
          <w:bCs/>
          <w:w w:val="95"/>
          <w:sz w:val="24"/>
          <w:szCs w:val="24"/>
        </w:rPr>
        <w:t>ewY</w:t>
      </w:r>
      <w:proofErr w:type="spellEnd"/>
      <w:r w:rsidRPr="00EE34DE">
        <w:rPr>
          <w:rFonts w:eastAsiaTheme="minorEastAsia" w:cstheme="minorHAnsi"/>
          <w:b/>
          <w:bCs/>
          <w:w w:val="95"/>
          <w:sz w:val="24"/>
          <w:szCs w:val="24"/>
        </w:rPr>
        <w:t xml:space="preserve">; </w:t>
      </w:r>
      <w:proofErr w:type="spellStart"/>
      <w:r w:rsidRPr="00EE34DE">
        <w:rPr>
          <w:rFonts w:eastAsiaTheme="minorEastAsia" w:cstheme="minorHAnsi"/>
          <w:b/>
          <w:bCs/>
          <w:w w:val="95"/>
          <w:sz w:val="24"/>
          <w:szCs w:val="24"/>
        </w:rPr>
        <w:t>vkSj</w:t>
      </w:r>
      <w:proofErr w:type="spellEnd"/>
      <w:r w:rsidRPr="00EE34DE">
        <w:rPr>
          <w:rFonts w:eastAsiaTheme="minorEastAsia" w:cstheme="minorHAnsi"/>
          <w:b/>
          <w:bCs/>
          <w:w w:val="95"/>
          <w:sz w:val="24"/>
          <w:szCs w:val="24"/>
        </w:rPr>
        <w:t xml:space="preserve"> </w:t>
      </w:r>
      <w:proofErr w:type="spellStart"/>
      <w:r w:rsidRPr="00EE34DE">
        <w:rPr>
          <w:rFonts w:eastAsiaTheme="minorEastAsia" w:cstheme="minorHAnsi"/>
          <w:b/>
          <w:bCs/>
          <w:w w:val="95"/>
          <w:sz w:val="24"/>
          <w:szCs w:val="24"/>
        </w:rPr>
        <w:t>Hkk"kk</w:t>
      </w:r>
      <w:proofErr w:type="spellEnd"/>
    </w:p>
    <w:p w:rsidR="00567AE7" w:rsidRPr="00EE34DE" w:rsidRDefault="00567AE7" w:rsidP="00567AE7">
      <w:pPr>
        <w:spacing w:line="333" w:lineRule="exact"/>
        <w:jc w:val="both"/>
        <w:rPr>
          <w:rFonts w:cstheme="minorHAnsi"/>
          <w:b/>
          <w:color w:val="0D0A0F"/>
          <w:spacing w:val="14"/>
          <w:sz w:val="24"/>
          <w:szCs w:val="24"/>
        </w:rPr>
      </w:pPr>
    </w:p>
    <w:p w:rsidR="00567AE7" w:rsidRPr="00EE34DE" w:rsidRDefault="00567AE7" w:rsidP="00567AE7">
      <w:pPr>
        <w:spacing w:line="333" w:lineRule="exact"/>
        <w:jc w:val="both"/>
        <w:rPr>
          <w:rFonts w:cstheme="minorHAnsi"/>
          <w:b/>
          <w:color w:val="0D0A0F"/>
          <w:spacing w:val="14"/>
          <w:sz w:val="24"/>
          <w:szCs w:val="24"/>
        </w:rPr>
      </w:pPr>
      <w:r w:rsidRPr="00EE34DE">
        <w:rPr>
          <w:rFonts w:cstheme="minorHAnsi"/>
          <w:b/>
          <w:color w:val="0D0A0F"/>
          <w:spacing w:val="14"/>
          <w:sz w:val="24"/>
          <w:szCs w:val="24"/>
        </w:rPr>
        <w:t xml:space="preserve">Paper </w:t>
      </w:r>
      <w:proofErr w:type="gramStart"/>
      <w:r w:rsidRPr="00EE34DE">
        <w:rPr>
          <w:rFonts w:cstheme="minorHAnsi"/>
          <w:b/>
          <w:color w:val="0D0A0F"/>
          <w:spacing w:val="14"/>
          <w:sz w:val="24"/>
          <w:szCs w:val="24"/>
        </w:rPr>
        <w:t>Code :</w:t>
      </w:r>
      <w:proofErr w:type="gramEnd"/>
      <w:r w:rsidRPr="00EE34DE">
        <w:rPr>
          <w:rFonts w:cstheme="minorHAnsi"/>
          <w:b/>
          <w:color w:val="0D0A0F"/>
          <w:spacing w:val="14"/>
          <w:sz w:val="24"/>
          <w:szCs w:val="24"/>
        </w:rPr>
        <w:t xml:space="preserve"> </w:t>
      </w:r>
      <w:r w:rsidRPr="00EE34DE">
        <w:rPr>
          <w:rFonts w:cstheme="minorHAnsi"/>
          <w:b/>
          <w:color w:val="000000"/>
          <w:spacing w:val="14"/>
          <w:sz w:val="24"/>
          <w:szCs w:val="24"/>
        </w:rPr>
        <w:t>FC105</w:t>
      </w:r>
    </w:p>
    <w:p w:rsidR="00567AE7" w:rsidRPr="00755FC8" w:rsidRDefault="00567AE7" w:rsidP="00567AE7">
      <w:pPr>
        <w:spacing w:line="333" w:lineRule="exact"/>
        <w:jc w:val="both"/>
        <w:rPr>
          <w:rFonts w:ascii="Times New Roman" w:hAnsi="Times New Roman" w:cs="Times New Roman"/>
          <w:b/>
          <w:color w:val="000000"/>
          <w:spacing w:val="14"/>
          <w:sz w:val="40"/>
        </w:rPr>
      </w:pPr>
    </w:p>
    <w:p w:rsidR="00567AE7" w:rsidRPr="00C308A0" w:rsidRDefault="00567AE7" w:rsidP="00567AE7">
      <w:pPr>
        <w:rPr>
          <w:rFonts w:ascii="Times New Roman" w:hAnsi="Times New Roman" w:cs="Times New Roman"/>
          <w:sz w:val="32"/>
          <w:szCs w:val="32"/>
        </w:rPr>
      </w:pPr>
    </w:p>
    <w:p w:rsidR="00567AE7" w:rsidRPr="00BC452A" w:rsidRDefault="00567AE7" w:rsidP="00567AE7">
      <w:pPr>
        <w:tabs>
          <w:tab w:val="right" w:pos="9336"/>
        </w:tabs>
        <w:spacing w:line="289" w:lineRule="exact"/>
        <w:rPr>
          <w:rFonts w:ascii="Times New Roman" w:hAnsi="Times New Roman"/>
          <w:color w:val="1D1A25"/>
          <w:sz w:val="24"/>
          <w:szCs w:val="24"/>
        </w:rPr>
      </w:pPr>
      <w:r w:rsidRPr="00BC452A">
        <w:rPr>
          <w:rFonts w:ascii="Times New Roman" w:hAnsi="Times New Roman"/>
          <w:b/>
          <w:color w:val="000000"/>
          <w:sz w:val="24"/>
          <w:szCs w:val="24"/>
        </w:rPr>
        <w:t>UNIT I</w:t>
      </w:r>
      <w:r w:rsidRPr="00BC452A">
        <w:rPr>
          <w:rFonts w:ascii="Times New Roman" w:hAnsi="Times New Roman"/>
          <w:color w:val="000000"/>
          <w:sz w:val="24"/>
          <w:szCs w:val="24"/>
        </w:rPr>
        <w:tab/>
      </w:r>
    </w:p>
    <w:p w:rsidR="00567AE7" w:rsidRDefault="00567AE7" w:rsidP="00266B16">
      <w:pPr>
        <w:spacing w:before="108" w:line="360" w:lineRule="auto"/>
        <w:ind w:firstLine="360"/>
        <w:rPr>
          <w:rFonts w:ascii="DevLys 020" w:eastAsiaTheme="minorEastAsia" w:hAnsi="DevLys 020" w:cs="Arial"/>
          <w:b/>
          <w:bCs/>
          <w:w w:val="93"/>
          <w:sz w:val="28"/>
          <w:szCs w:val="28"/>
        </w:rPr>
      </w:pPr>
      <w:proofErr w:type="spellStart"/>
      <w:proofErr w:type="gramStart"/>
      <w:r w:rsidRPr="00B6731C">
        <w:rPr>
          <w:rFonts w:ascii="DevLys 020" w:eastAsiaTheme="minorEastAsia" w:hAnsi="DevLys 020" w:cs="Arial"/>
          <w:b/>
          <w:bCs/>
          <w:w w:val="93"/>
          <w:sz w:val="28"/>
          <w:szCs w:val="28"/>
        </w:rPr>
        <w:t>uSfrd</w:t>
      </w:r>
      <w:proofErr w:type="spellEnd"/>
      <w:proofErr w:type="gramEnd"/>
      <w:r w:rsidRPr="00B6731C">
        <w:rPr>
          <w:rFonts w:ascii="DevLys 020" w:eastAsiaTheme="minorEastAsia" w:hAnsi="DevLys 020" w:cs="Arial"/>
          <w:b/>
          <w:bCs/>
          <w:w w:val="93"/>
          <w:sz w:val="28"/>
          <w:szCs w:val="28"/>
        </w:rPr>
        <w:t xml:space="preserve"> </w:t>
      </w:r>
      <w:proofErr w:type="spellStart"/>
      <w:r w:rsidRPr="00B6731C">
        <w:rPr>
          <w:rFonts w:ascii="DevLys 020" w:eastAsiaTheme="minorEastAsia" w:hAnsi="DevLys 020" w:cs="Arial"/>
          <w:b/>
          <w:bCs/>
          <w:w w:val="93"/>
          <w:sz w:val="28"/>
          <w:szCs w:val="28"/>
        </w:rPr>
        <w:t>ewY</w:t>
      </w:r>
      <w:proofErr w:type="spellEnd"/>
      <w:r w:rsidRPr="00B6731C">
        <w:rPr>
          <w:rFonts w:ascii="DevLys 020" w:eastAsiaTheme="minorEastAsia" w:hAnsi="DevLys 020" w:cs="Arial"/>
          <w:b/>
          <w:bCs/>
          <w:w w:val="93"/>
          <w:sz w:val="28"/>
          <w:szCs w:val="28"/>
        </w:rPr>
        <w:t>;</w:t>
      </w:r>
    </w:p>
    <w:p w:rsidR="00567AE7" w:rsidRPr="00567AE7" w:rsidRDefault="00567AE7" w:rsidP="00782C37">
      <w:pPr>
        <w:pStyle w:val="ListParagraph"/>
        <w:numPr>
          <w:ilvl w:val="0"/>
          <w:numId w:val="1"/>
        </w:numPr>
        <w:spacing w:before="108" w:line="360" w:lineRule="auto"/>
        <w:rPr>
          <w:rFonts w:ascii="DevLys 020" w:eastAsiaTheme="minorEastAsia" w:hAnsi="DevLys 020" w:cs="Arial"/>
          <w:sz w:val="28"/>
          <w:szCs w:val="28"/>
        </w:rPr>
      </w:pPr>
      <w:proofErr w:type="spellStart"/>
      <w:r w:rsidRPr="00567AE7">
        <w:rPr>
          <w:rFonts w:ascii="DevLys 020" w:eastAsiaTheme="minorEastAsia" w:hAnsi="DevLys 020" w:cs="Arial"/>
          <w:sz w:val="28"/>
          <w:szCs w:val="28"/>
        </w:rPr>
        <w:t>uSfrd</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ewY</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ifjp</w:t>
      </w:r>
      <w:proofErr w:type="spellEnd"/>
      <w:r w:rsidRPr="00567AE7">
        <w:rPr>
          <w:rFonts w:ascii="DevLys 020" w:eastAsiaTheme="minorEastAsia" w:hAnsi="DevLys 020" w:cs="Arial"/>
          <w:sz w:val="28"/>
          <w:szCs w:val="28"/>
        </w:rPr>
        <w:t>; ,</w:t>
      </w:r>
      <w:proofErr w:type="spellStart"/>
      <w:r w:rsidRPr="00567AE7">
        <w:rPr>
          <w:rFonts w:ascii="DevLys 020" w:eastAsiaTheme="minorEastAsia" w:hAnsi="DevLys 020" w:cs="Arial"/>
          <w:sz w:val="28"/>
          <w:szCs w:val="28"/>
        </w:rPr>
        <w:t>oa</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oxhZdj.k</w:t>
      </w:r>
      <w:proofErr w:type="spellEnd"/>
      <w:r w:rsidRPr="00567AE7">
        <w:rPr>
          <w:rFonts w:ascii="DevLys 020" w:eastAsiaTheme="minorEastAsia" w:hAnsi="DevLys 020" w:cs="Arial"/>
          <w:sz w:val="28"/>
          <w:szCs w:val="28"/>
        </w:rPr>
        <w:t xml:space="preserve">&amp; </w:t>
      </w:r>
      <w:proofErr w:type="spellStart"/>
      <w:r w:rsidRPr="00567AE7">
        <w:rPr>
          <w:rFonts w:ascii="DevLys 020" w:eastAsiaTheme="minorEastAsia" w:hAnsi="DevLys 020" w:cs="Arial"/>
          <w:sz w:val="28"/>
          <w:szCs w:val="28"/>
        </w:rPr>
        <w:t>MkW</w:t>
      </w:r>
      <w:proofErr w:type="spellEnd"/>
      <w:r w:rsidRPr="00567AE7">
        <w:rPr>
          <w:rFonts w:ascii="DevLys 020" w:eastAsiaTheme="minorEastAsia" w:hAnsi="DevLys 020" w:cs="Arial"/>
          <w:sz w:val="28"/>
          <w:szCs w:val="28"/>
        </w:rPr>
        <w:t>- '</w:t>
      </w:r>
      <w:proofErr w:type="spellStart"/>
      <w:r w:rsidRPr="00567AE7">
        <w:rPr>
          <w:rFonts w:ascii="DevLys 020" w:eastAsiaTheme="minorEastAsia" w:hAnsi="DevLys 020" w:cs="Arial"/>
          <w:sz w:val="28"/>
          <w:szCs w:val="28"/>
        </w:rPr>
        <w:t>kf’k</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jk</w:t>
      </w:r>
      <w:proofErr w:type="spellEnd"/>
      <w:r w:rsidRPr="00567AE7">
        <w:rPr>
          <w:rFonts w:ascii="DevLys 020" w:eastAsiaTheme="minorEastAsia" w:hAnsi="DevLys 020" w:cs="Arial"/>
          <w:sz w:val="28"/>
          <w:szCs w:val="28"/>
        </w:rPr>
        <w:t>;</w:t>
      </w:r>
    </w:p>
    <w:p w:rsidR="00567AE7" w:rsidRPr="00567AE7" w:rsidRDefault="00567AE7" w:rsidP="00567AE7">
      <w:pPr>
        <w:spacing w:before="108" w:line="360" w:lineRule="auto"/>
        <w:ind w:left="360"/>
        <w:rPr>
          <w:rFonts w:ascii="Times New Roman" w:hAnsi="Times New Roman"/>
          <w:color w:val="1D1A25"/>
          <w:sz w:val="9"/>
        </w:rPr>
      </w:pPr>
      <w:r w:rsidRPr="00567AE7">
        <w:rPr>
          <w:rFonts w:ascii="DevLys 020" w:eastAsiaTheme="minorEastAsia" w:hAnsi="DevLys 020" w:cs="Arial"/>
          <w:sz w:val="28"/>
          <w:szCs w:val="28"/>
        </w:rPr>
        <w:t xml:space="preserve">2- </w:t>
      </w:r>
      <w:proofErr w:type="spellStart"/>
      <w:proofErr w:type="gramStart"/>
      <w:r w:rsidRPr="00567AE7">
        <w:rPr>
          <w:rFonts w:ascii="DevLys 020" w:eastAsiaTheme="minorEastAsia" w:hAnsi="DevLys 020" w:cs="Arial"/>
          <w:sz w:val="28"/>
          <w:szCs w:val="28"/>
        </w:rPr>
        <w:t>vkpj.k</w:t>
      </w:r>
      <w:proofErr w:type="spellEnd"/>
      <w:proofErr w:type="gramEnd"/>
      <w:r w:rsidRPr="00567AE7">
        <w:rPr>
          <w:rFonts w:ascii="DevLys 020" w:eastAsiaTheme="minorEastAsia" w:hAnsi="DevLys 020" w:cs="Arial"/>
          <w:sz w:val="28"/>
          <w:szCs w:val="28"/>
        </w:rPr>
        <w:t xml:space="preserve"> dh </w:t>
      </w:r>
      <w:proofErr w:type="spellStart"/>
      <w:r w:rsidRPr="00567AE7">
        <w:rPr>
          <w:rFonts w:ascii="DevLys 020" w:eastAsiaTheme="minorEastAsia" w:hAnsi="DevLys 020" w:cs="Arial"/>
          <w:sz w:val="28"/>
          <w:szCs w:val="28"/>
        </w:rPr>
        <w:t>lH;rk</w:t>
      </w:r>
      <w:proofErr w:type="spellEnd"/>
      <w:r w:rsidRPr="00567AE7">
        <w:rPr>
          <w:rFonts w:ascii="DevLys 020" w:eastAsiaTheme="minorEastAsia" w:hAnsi="DevLys 020" w:cs="Arial"/>
          <w:sz w:val="28"/>
          <w:szCs w:val="28"/>
        </w:rPr>
        <w:t xml:space="preserve"> &amp; </w:t>
      </w:r>
      <w:proofErr w:type="spellStart"/>
      <w:r w:rsidRPr="00567AE7">
        <w:rPr>
          <w:rFonts w:ascii="DevLys 020" w:eastAsiaTheme="minorEastAsia" w:hAnsi="DevLys 020" w:cs="Arial"/>
          <w:sz w:val="28"/>
          <w:szCs w:val="28"/>
        </w:rPr>
        <w:t>ljnkj</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iw.kZ</w:t>
      </w:r>
      <w:proofErr w:type="spellEnd"/>
      <w:r w:rsidRPr="00567AE7">
        <w:rPr>
          <w:rFonts w:ascii="DevLys 020" w:eastAsiaTheme="minorEastAsia" w:hAnsi="DevLys 020" w:cs="Arial"/>
          <w:sz w:val="28"/>
          <w:szCs w:val="28"/>
        </w:rPr>
        <w:t xml:space="preserve"> flag</w:t>
      </w:r>
      <w:r w:rsidRPr="00567AE7">
        <w:rPr>
          <w:rFonts w:ascii="Times New Roman" w:hAnsi="Times New Roman"/>
          <w:color w:val="000000"/>
        </w:rPr>
        <w:t xml:space="preserve">. </w:t>
      </w:r>
    </w:p>
    <w:p w:rsidR="00567AE7" w:rsidRPr="00BC452A" w:rsidRDefault="00567AE7" w:rsidP="00567AE7">
      <w:pPr>
        <w:spacing w:before="108"/>
        <w:rPr>
          <w:rFonts w:ascii="Times New Roman" w:hAnsi="Times New Roman"/>
          <w:b/>
          <w:color w:val="1D1A25"/>
          <w:sz w:val="24"/>
          <w:szCs w:val="24"/>
        </w:rPr>
      </w:pPr>
      <w:r w:rsidRPr="00BC452A">
        <w:rPr>
          <w:rFonts w:ascii="Times New Roman" w:hAnsi="Times New Roman"/>
          <w:b/>
          <w:color w:val="1D1A25"/>
          <w:sz w:val="24"/>
          <w:szCs w:val="24"/>
        </w:rPr>
        <w:t>UNIT II</w:t>
      </w:r>
    </w:p>
    <w:p w:rsidR="00567AE7" w:rsidRDefault="00567AE7" w:rsidP="00266B16">
      <w:pPr>
        <w:spacing w:before="108" w:line="360" w:lineRule="auto"/>
        <w:ind w:firstLine="360"/>
        <w:rPr>
          <w:rFonts w:ascii="DevLys 020" w:eastAsiaTheme="minorEastAsia" w:hAnsi="DevLys 020" w:cs="Arial"/>
          <w:b/>
          <w:bCs/>
          <w:w w:val="73"/>
          <w:sz w:val="28"/>
          <w:szCs w:val="28"/>
        </w:rPr>
      </w:pPr>
      <w:proofErr w:type="spellStart"/>
      <w:proofErr w:type="gramStart"/>
      <w:r w:rsidRPr="00B6731C">
        <w:rPr>
          <w:rFonts w:ascii="DevLys 020" w:eastAsiaTheme="minorEastAsia" w:hAnsi="DevLys 020" w:cs="Arial"/>
          <w:b/>
          <w:bCs/>
          <w:w w:val="73"/>
          <w:sz w:val="28"/>
          <w:szCs w:val="28"/>
        </w:rPr>
        <w:t>fgUnh</w:t>
      </w:r>
      <w:proofErr w:type="spellEnd"/>
      <w:proofErr w:type="gramEnd"/>
      <w:r w:rsidRPr="00B6731C">
        <w:rPr>
          <w:rFonts w:ascii="DevLys 020" w:eastAsiaTheme="minorEastAsia" w:hAnsi="DevLys 020" w:cs="Arial"/>
          <w:b/>
          <w:bCs/>
          <w:w w:val="73"/>
          <w:sz w:val="28"/>
          <w:szCs w:val="28"/>
        </w:rPr>
        <w:t xml:space="preserve"> </w:t>
      </w:r>
      <w:proofErr w:type="spellStart"/>
      <w:r w:rsidRPr="00B6731C">
        <w:rPr>
          <w:rFonts w:ascii="DevLys 020" w:eastAsiaTheme="minorEastAsia" w:hAnsi="DevLys 020" w:cs="Arial"/>
          <w:b/>
          <w:bCs/>
          <w:w w:val="73"/>
          <w:sz w:val="28"/>
          <w:szCs w:val="28"/>
        </w:rPr>
        <w:t>Hkk"kk</w:t>
      </w:r>
      <w:proofErr w:type="spellEnd"/>
    </w:p>
    <w:p w:rsidR="00567AE7" w:rsidRPr="00567AE7" w:rsidRDefault="00567AE7" w:rsidP="00782C37">
      <w:pPr>
        <w:pStyle w:val="ListParagraph"/>
        <w:numPr>
          <w:ilvl w:val="0"/>
          <w:numId w:val="2"/>
        </w:numPr>
        <w:spacing w:before="108" w:line="360" w:lineRule="auto"/>
        <w:rPr>
          <w:rFonts w:ascii="DevLys 020" w:eastAsiaTheme="minorEastAsia" w:hAnsi="DevLys 020" w:cs="Arial"/>
          <w:sz w:val="28"/>
          <w:szCs w:val="28"/>
        </w:rPr>
      </w:pPr>
      <w:r w:rsidRPr="00567AE7">
        <w:rPr>
          <w:rFonts w:ascii="DevLys 020" w:eastAsiaTheme="minorEastAsia" w:hAnsi="DevLys 020" w:cs="Arial"/>
          <w:sz w:val="28"/>
          <w:szCs w:val="28"/>
        </w:rPr>
        <w:t>Lora=</w:t>
      </w:r>
      <w:proofErr w:type="spellStart"/>
      <w:r w:rsidRPr="00567AE7">
        <w:rPr>
          <w:rFonts w:ascii="DevLys 020" w:eastAsiaTheme="minorEastAsia" w:hAnsi="DevLys 020" w:cs="Arial"/>
          <w:sz w:val="28"/>
          <w:szCs w:val="28"/>
        </w:rPr>
        <w:t>rk</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iqdkjrh</w:t>
      </w:r>
      <w:proofErr w:type="spellEnd"/>
      <w:r w:rsidRPr="00567AE7">
        <w:rPr>
          <w:rFonts w:ascii="DevLys 020" w:eastAsiaTheme="minorEastAsia" w:hAnsi="DevLys 020" w:cs="Arial"/>
          <w:sz w:val="28"/>
          <w:szCs w:val="28"/>
        </w:rPr>
        <w:t xml:space="preserve"> ¼dfork½ &amp; </w:t>
      </w:r>
      <w:proofErr w:type="spellStart"/>
      <w:r w:rsidRPr="00567AE7">
        <w:rPr>
          <w:rFonts w:ascii="DevLys 020" w:eastAsiaTheme="minorEastAsia" w:hAnsi="DevLys 020" w:cs="Arial"/>
          <w:sz w:val="28"/>
          <w:szCs w:val="28"/>
        </w:rPr>
        <w:t>t;’kadj</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izlkn</w:t>
      </w:r>
      <w:proofErr w:type="spellEnd"/>
    </w:p>
    <w:p w:rsidR="00567AE7" w:rsidRPr="00266B16" w:rsidRDefault="00567AE7" w:rsidP="00782C37">
      <w:pPr>
        <w:pStyle w:val="ListParagraph"/>
        <w:numPr>
          <w:ilvl w:val="0"/>
          <w:numId w:val="2"/>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tkx</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rq</w:t>
      </w:r>
      <w:proofErr w:type="spellEnd"/>
      <w:r w:rsidRPr="00266B16">
        <w:rPr>
          <w:rFonts w:ascii="DevLys 020" w:eastAsiaTheme="minorEastAsia" w:hAnsi="DevLys 020" w:cs="Arial"/>
          <w:sz w:val="28"/>
          <w:szCs w:val="28"/>
        </w:rPr>
        <w:t>&gt;</w:t>
      </w:r>
      <w:proofErr w:type="spellStart"/>
      <w:r w:rsidRPr="00266B16">
        <w:rPr>
          <w:rFonts w:ascii="DevLys 020" w:eastAsiaTheme="minorEastAsia" w:hAnsi="DevLys 020" w:cs="Arial"/>
          <w:sz w:val="28"/>
          <w:szCs w:val="28"/>
        </w:rPr>
        <w:t>dks</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nwj</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tkuk</w:t>
      </w:r>
      <w:proofErr w:type="spellEnd"/>
      <w:r w:rsidRPr="00266B16">
        <w:rPr>
          <w:rFonts w:ascii="DevLys 020" w:eastAsiaTheme="minorEastAsia" w:hAnsi="DevLys 020" w:cs="Arial"/>
          <w:sz w:val="28"/>
          <w:szCs w:val="28"/>
        </w:rPr>
        <w:t xml:space="preserve"> ¼dfork½ &amp; </w:t>
      </w:r>
      <w:proofErr w:type="spellStart"/>
      <w:r w:rsidRPr="00266B16">
        <w:rPr>
          <w:rFonts w:ascii="DevLys 020" w:eastAsiaTheme="minorEastAsia" w:hAnsi="DevLys 020" w:cs="Arial"/>
          <w:sz w:val="28"/>
          <w:szCs w:val="28"/>
        </w:rPr>
        <w:t>egknsoh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oekZ</w:t>
      </w:r>
      <w:proofErr w:type="spellEnd"/>
    </w:p>
    <w:p w:rsidR="00266B16" w:rsidRPr="00266B16" w:rsidRDefault="00266B16" w:rsidP="00782C37">
      <w:pPr>
        <w:pStyle w:val="ListParagraph"/>
        <w:numPr>
          <w:ilvl w:val="0"/>
          <w:numId w:val="2"/>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mRlkg</w:t>
      </w:r>
      <w:proofErr w:type="spellEnd"/>
      <w:r w:rsidRPr="00266B16">
        <w:rPr>
          <w:rFonts w:ascii="DevLys 020" w:eastAsiaTheme="minorEastAsia" w:hAnsi="DevLys 020" w:cs="Arial"/>
          <w:sz w:val="28"/>
          <w:szCs w:val="28"/>
        </w:rPr>
        <w:t xml:space="preserve"> ¼fuca/k½ &amp; </w:t>
      </w:r>
      <w:proofErr w:type="spellStart"/>
      <w:r w:rsidRPr="00266B16">
        <w:rPr>
          <w:rFonts w:ascii="DevLys 020" w:eastAsiaTheme="minorEastAsia" w:hAnsi="DevLys 020" w:cs="Arial"/>
          <w:sz w:val="28"/>
          <w:szCs w:val="28"/>
        </w:rPr>
        <w:t>jkepUnz</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kqDy</w:t>
      </w:r>
      <w:proofErr w:type="spellEnd"/>
    </w:p>
    <w:p w:rsidR="00266B16" w:rsidRPr="00266B16" w:rsidRDefault="00266B16" w:rsidP="00782C37">
      <w:pPr>
        <w:pStyle w:val="ListParagraph"/>
        <w:numPr>
          <w:ilvl w:val="0"/>
          <w:numId w:val="2"/>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f’kjh"k</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ds</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Qwy</w:t>
      </w:r>
      <w:proofErr w:type="spellEnd"/>
      <w:r w:rsidRPr="00266B16">
        <w:rPr>
          <w:rFonts w:ascii="DevLys 020" w:eastAsiaTheme="minorEastAsia" w:hAnsi="DevLys 020" w:cs="Arial"/>
          <w:sz w:val="28"/>
          <w:szCs w:val="28"/>
        </w:rPr>
        <w:t xml:space="preserve"> ¼yfyr </w:t>
      </w:r>
      <w:proofErr w:type="spellStart"/>
      <w:r w:rsidRPr="00266B16">
        <w:rPr>
          <w:rFonts w:ascii="DevLys 020" w:eastAsiaTheme="minorEastAsia" w:hAnsi="DevLys 020" w:cs="Arial"/>
          <w:sz w:val="28"/>
          <w:szCs w:val="28"/>
        </w:rPr>
        <w:t>fuca</w:t>
      </w:r>
      <w:proofErr w:type="spellEnd"/>
      <w:r w:rsidRPr="00266B16">
        <w:rPr>
          <w:rFonts w:ascii="DevLys 020" w:eastAsiaTheme="minorEastAsia" w:hAnsi="DevLys 020" w:cs="Arial"/>
          <w:sz w:val="28"/>
          <w:szCs w:val="28"/>
        </w:rPr>
        <w:t xml:space="preserve">/k½ &amp; </w:t>
      </w:r>
      <w:proofErr w:type="spellStart"/>
      <w:r w:rsidRPr="00266B16">
        <w:rPr>
          <w:rFonts w:ascii="DevLys 020" w:eastAsiaTheme="minorEastAsia" w:hAnsi="DevLys 020" w:cs="Arial"/>
          <w:sz w:val="28"/>
          <w:szCs w:val="28"/>
        </w:rPr>
        <w:t>gtkjh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izlkn</w:t>
      </w:r>
      <w:proofErr w:type="spellEnd"/>
      <w:r w:rsidRPr="00266B16">
        <w:rPr>
          <w:rFonts w:ascii="DevLys 020" w:eastAsiaTheme="minorEastAsia" w:hAnsi="DevLys 020" w:cs="Arial"/>
          <w:sz w:val="28"/>
          <w:szCs w:val="28"/>
        </w:rPr>
        <w:t xml:space="preserve"> f}</w:t>
      </w:r>
      <w:proofErr w:type="spellStart"/>
      <w:r w:rsidRPr="00266B16">
        <w:rPr>
          <w:rFonts w:ascii="DevLys 020" w:eastAsiaTheme="minorEastAsia" w:hAnsi="DevLys 020" w:cs="Arial"/>
          <w:sz w:val="28"/>
          <w:szCs w:val="28"/>
        </w:rPr>
        <w:t>osnh</w:t>
      </w:r>
      <w:proofErr w:type="spellEnd"/>
    </w:p>
    <w:p w:rsidR="00266B16" w:rsidRPr="00266B16" w:rsidRDefault="00266B16" w:rsidP="00266B16">
      <w:pPr>
        <w:spacing w:before="108" w:line="360" w:lineRule="auto"/>
        <w:ind w:left="360"/>
        <w:rPr>
          <w:rFonts w:ascii="Times New Roman" w:hAnsi="Times New Roman"/>
          <w:color w:val="000000"/>
          <w:sz w:val="24"/>
          <w:szCs w:val="24"/>
        </w:rPr>
      </w:pPr>
      <w:r w:rsidRPr="00B6731C">
        <w:rPr>
          <w:rFonts w:ascii="DevLys 020" w:eastAsiaTheme="minorEastAsia" w:hAnsi="DevLys 020" w:cs="Arial"/>
          <w:sz w:val="28"/>
          <w:szCs w:val="28"/>
        </w:rPr>
        <w:t xml:space="preserve">5- </w:t>
      </w:r>
      <w:proofErr w:type="spellStart"/>
      <w:proofErr w:type="gramStart"/>
      <w:r w:rsidRPr="00B6731C">
        <w:rPr>
          <w:rFonts w:ascii="DevLys 020" w:eastAsiaTheme="minorEastAsia" w:hAnsi="DevLys 020" w:cs="Arial"/>
          <w:sz w:val="28"/>
          <w:szCs w:val="28"/>
        </w:rPr>
        <w:t>okD</w:t>
      </w:r>
      <w:proofErr w:type="spellEnd"/>
      <w:proofErr w:type="gramEnd"/>
      <w:r w:rsidRPr="00B6731C">
        <w:rPr>
          <w:rFonts w:ascii="DevLys 020" w:eastAsiaTheme="minorEastAsia" w:hAnsi="DevLys 020" w:cs="Arial"/>
          <w:sz w:val="28"/>
          <w:szCs w:val="28"/>
        </w:rPr>
        <w:t xml:space="preserve">; </w:t>
      </w:r>
      <w:proofErr w:type="spellStart"/>
      <w:r w:rsidRPr="00B6731C">
        <w:rPr>
          <w:rFonts w:ascii="DevLys 020" w:eastAsiaTheme="minorEastAsia" w:hAnsi="DevLys 020" w:cs="Arial"/>
          <w:sz w:val="28"/>
          <w:szCs w:val="28"/>
        </w:rPr>
        <w:t>lajpuk</w:t>
      </w:r>
      <w:proofErr w:type="spellEnd"/>
      <w:r w:rsidRPr="00B6731C">
        <w:rPr>
          <w:rFonts w:ascii="DevLys 020" w:eastAsiaTheme="minorEastAsia" w:hAnsi="DevLys 020" w:cs="Arial"/>
          <w:sz w:val="28"/>
          <w:szCs w:val="28"/>
        </w:rPr>
        <w:t xml:space="preserve"> </w:t>
      </w:r>
      <w:proofErr w:type="spellStart"/>
      <w:r w:rsidRPr="00B6731C">
        <w:rPr>
          <w:rFonts w:ascii="DevLys 020" w:eastAsiaTheme="minorEastAsia" w:hAnsi="DevLys 020" w:cs="Arial"/>
          <w:sz w:val="28"/>
          <w:szCs w:val="28"/>
        </w:rPr>
        <w:t>vkSj</w:t>
      </w:r>
      <w:proofErr w:type="spellEnd"/>
      <w:r w:rsidRPr="00B6731C">
        <w:rPr>
          <w:rFonts w:ascii="DevLys 020" w:eastAsiaTheme="minorEastAsia" w:hAnsi="DevLys 020" w:cs="Arial"/>
          <w:sz w:val="28"/>
          <w:szCs w:val="28"/>
        </w:rPr>
        <w:t xml:space="preserve"> </w:t>
      </w:r>
      <w:proofErr w:type="spellStart"/>
      <w:r w:rsidRPr="00B6731C">
        <w:rPr>
          <w:rFonts w:ascii="DevLys 020" w:eastAsiaTheme="minorEastAsia" w:hAnsi="DevLys 020" w:cs="Arial"/>
          <w:sz w:val="28"/>
          <w:szCs w:val="28"/>
        </w:rPr>
        <w:t>v’kqf</w:t>
      </w:r>
      <w:proofErr w:type="spellEnd"/>
      <w:r w:rsidRPr="00B6731C">
        <w:rPr>
          <w:rFonts w:ascii="DevLys 020" w:eastAsiaTheme="minorEastAsia" w:hAnsi="DevLys 020" w:cs="Arial"/>
          <w:sz w:val="28"/>
          <w:szCs w:val="28"/>
        </w:rPr>
        <w:t>);k¡ ¼ladfyr½</w:t>
      </w:r>
    </w:p>
    <w:p w:rsidR="00567AE7" w:rsidRPr="00BC452A" w:rsidRDefault="00567AE7" w:rsidP="00567AE7">
      <w:pPr>
        <w:spacing w:before="108"/>
        <w:rPr>
          <w:rFonts w:ascii="Times New Roman" w:hAnsi="Times New Roman"/>
          <w:b/>
          <w:color w:val="000000"/>
        </w:rPr>
      </w:pPr>
      <w:r w:rsidRPr="00BC452A">
        <w:rPr>
          <w:rFonts w:ascii="Times New Roman" w:hAnsi="Times New Roman"/>
          <w:b/>
          <w:color w:val="000000"/>
        </w:rPr>
        <w:t>UNIT III</w:t>
      </w:r>
    </w:p>
    <w:p w:rsidR="00266B16" w:rsidRDefault="00266B16" w:rsidP="00266B16">
      <w:pPr>
        <w:spacing w:before="108" w:line="360" w:lineRule="auto"/>
        <w:ind w:firstLine="720"/>
        <w:rPr>
          <w:rFonts w:ascii="Times New Roman" w:hAnsi="Times New Roman"/>
          <w:b/>
          <w:color w:val="000000"/>
          <w:sz w:val="24"/>
          <w:szCs w:val="24"/>
        </w:rPr>
      </w:pPr>
      <w:proofErr w:type="spellStart"/>
      <w:proofErr w:type="gramStart"/>
      <w:r w:rsidRPr="00B6731C">
        <w:rPr>
          <w:rFonts w:ascii="DevLys 020" w:eastAsiaTheme="minorEastAsia" w:hAnsi="DevLys 020" w:cs="Arial"/>
          <w:b/>
          <w:bCs/>
          <w:w w:val="73"/>
          <w:sz w:val="28"/>
          <w:szCs w:val="28"/>
        </w:rPr>
        <w:t>fgUnh</w:t>
      </w:r>
      <w:proofErr w:type="spellEnd"/>
      <w:proofErr w:type="gramEnd"/>
      <w:r w:rsidRPr="00B6731C">
        <w:rPr>
          <w:rFonts w:ascii="DevLys 020" w:eastAsiaTheme="minorEastAsia" w:hAnsi="DevLys 020" w:cs="Arial"/>
          <w:b/>
          <w:bCs/>
          <w:w w:val="73"/>
          <w:sz w:val="28"/>
          <w:szCs w:val="28"/>
        </w:rPr>
        <w:t xml:space="preserve"> </w:t>
      </w:r>
      <w:proofErr w:type="spellStart"/>
      <w:r w:rsidRPr="00B6731C">
        <w:rPr>
          <w:rFonts w:ascii="DevLys 020" w:eastAsiaTheme="minorEastAsia" w:hAnsi="DevLys 020" w:cs="Arial"/>
          <w:b/>
          <w:bCs/>
          <w:w w:val="73"/>
          <w:sz w:val="28"/>
          <w:szCs w:val="28"/>
        </w:rPr>
        <w:t>Hkk"kk</w:t>
      </w:r>
      <w:proofErr w:type="spellEnd"/>
      <w:r w:rsidRPr="00BC452A">
        <w:rPr>
          <w:rFonts w:ascii="Times New Roman" w:hAnsi="Times New Roman"/>
          <w:b/>
          <w:color w:val="000000"/>
          <w:sz w:val="24"/>
          <w:szCs w:val="24"/>
        </w:rPr>
        <w:t xml:space="preserve"> </w:t>
      </w:r>
    </w:p>
    <w:p w:rsidR="00266B16" w:rsidRPr="00266B16" w:rsidRDefault="00266B16" w:rsidP="00782C37">
      <w:pPr>
        <w:pStyle w:val="ListParagraph"/>
        <w:numPr>
          <w:ilvl w:val="0"/>
          <w:numId w:val="3"/>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ued</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dk</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nkjksxk</w:t>
      </w:r>
      <w:proofErr w:type="spellEnd"/>
      <w:r w:rsidRPr="00266B16">
        <w:rPr>
          <w:rFonts w:ascii="DevLys 020" w:eastAsiaTheme="minorEastAsia" w:hAnsi="DevLys 020" w:cs="Arial"/>
          <w:sz w:val="28"/>
          <w:szCs w:val="28"/>
        </w:rPr>
        <w:t xml:space="preserve"> ¼dgkuh½ &amp; </w:t>
      </w:r>
      <w:proofErr w:type="spellStart"/>
      <w:r w:rsidRPr="00266B16">
        <w:rPr>
          <w:rFonts w:ascii="DevLys 020" w:eastAsiaTheme="minorEastAsia" w:hAnsi="DevLys 020" w:cs="Arial"/>
          <w:sz w:val="28"/>
          <w:szCs w:val="28"/>
        </w:rPr>
        <w:t>izsepUnz</w:t>
      </w:r>
      <w:proofErr w:type="spellEnd"/>
    </w:p>
    <w:p w:rsidR="00266B16" w:rsidRPr="00266B16" w:rsidRDefault="00266B16" w:rsidP="00782C37">
      <w:pPr>
        <w:pStyle w:val="ListParagraph"/>
        <w:numPr>
          <w:ilvl w:val="0"/>
          <w:numId w:val="3"/>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gkj</w:t>
      </w:r>
      <w:proofErr w:type="spellEnd"/>
      <w:r w:rsidRPr="00266B16">
        <w:rPr>
          <w:rFonts w:ascii="DevLys 020" w:eastAsiaTheme="minorEastAsia" w:hAnsi="DevLys 020" w:cs="Arial"/>
          <w:sz w:val="28"/>
          <w:szCs w:val="28"/>
        </w:rPr>
        <w:t xml:space="preserve"> dh </w:t>
      </w:r>
      <w:proofErr w:type="spellStart"/>
      <w:r w:rsidRPr="00266B16">
        <w:rPr>
          <w:rFonts w:ascii="DevLys 020" w:eastAsiaTheme="minorEastAsia" w:hAnsi="DevLys 020" w:cs="Arial"/>
          <w:sz w:val="28"/>
          <w:szCs w:val="28"/>
        </w:rPr>
        <w:t>thr</w:t>
      </w:r>
      <w:proofErr w:type="spellEnd"/>
      <w:r w:rsidRPr="00266B16">
        <w:rPr>
          <w:rFonts w:ascii="DevLys 020" w:eastAsiaTheme="minorEastAsia" w:hAnsi="DevLys 020" w:cs="Arial"/>
          <w:sz w:val="28"/>
          <w:szCs w:val="28"/>
        </w:rPr>
        <w:t xml:space="preserve"> ¼dgkuh½ &amp; </w:t>
      </w:r>
      <w:proofErr w:type="spellStart"/>
      <w:r w:rsidRPr="00266B16">
        <w:rPr>
          <w:rFonts w:ascii="DevLys 020" w:eastAsiaTheme="minorEastAsia" w:hAnsi="DevLys 020" w:cs="Arial"/>
          <w:sz w:val="28"/>
          <w:szCs w:val="28"/>
        </w:rPr>
        <w:t>lqn’kZu</w:t>
      </w:r>
      <w:proofErr w:type="spellEnd"/>
    </w:p>
    <w:p w:rsidR="00266B16" w:rsidRPr="00266B16" w:rsidRDefault="00266B16" w:rsidP="00782C37">
      <w:pPr>
        <w:pStyle w:val="ListParagraph"/>
        <w:numPr>
          <w:ilvl w:val="0"/>
          <w:numId w:val="3"/>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Hkxoku</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cq</w:t>
      </w:r>
      <w:proofErr w:type="spellEnd"/>
      <w:r w:rsidRPr="00266B16">
        <w:rPr>
          <w:rFonts w:ascii="DevLys 020" w:eastAsiaTheme="minorEastAsia" w:hAnsi="DevLys 020" w:cs="Arial"/>
          <w:sz w:val="28"/>
          <w:szCs w:val="28"/>
        </w:rPr>
        <w:t xml:space="preserve">) ¼fuca/k½ &amp; </w:t>
      </w:r>
      <w:proofErr w:type="spellStart"/>
      <w:r w:rsidRPr="00266B16">
        <w:rPr>
          <w:rFonts w:ascii="DevLys 020" w:eastAsiaTheme="minorEastAsia" w:hAnsi="DevLys 020" w:cs="Arial"/>
          <w:sz w:val="28"/>
          <w:szCs w:val="28"/>
        </w:rPr>
        <w:t>Lokeh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foosdkuan</w:t>
      </w:r>
      <w:proofErr w:type="spellEnd"/>
    </w:p>
    <w:p w:rsidR="00266B16" w:rsidRPr="00266B16" w:rsidRDefault="00266B16" w:rsidP="00782C37">
      <w:pPr>
        <w:pStyle w:val="ListParagraph"/>
        <w:numPr>
          <w:ilvl w:val="0"/>
          <w:numId w:val="3"/>
        </w:numPr>
        <w:spacing w:before="108" w:line="360" w:lineRule="auto"/>
        <w:rPr>
          <w:rFonts w:ascii="Times New Roman" w:hAnsi="Times New Roman"/>
          <w:b/>
          <w:color w:val="000000"/>
          <w:sz w:val="24"/>
          <w:szCs w:val="24"/>
        </w:rPr>
      </w:pPr>
      <w:proofErr w:type="spellStart"/>
      <w:r w:rsidRPr="00266B16">
        <w:rPr>
          <w:rFonts w:ascii="DevLys 020" w:eastAsiaTheme="minorEastAsia" w:hAnsi="DevLys 020" w:cs="Arial"/>
          <w:w w:val="86"/>
          <w:sz w:val="28"/>
          <w:szCs w:val="28"/>
        </w:rPr>
        <w:t>yksdra</w:t>
      </w:r>
      <w:proofErr w:type="spellEnd"/>
      <w:r w:rsidRPr="00266B16">
        <w:rPr>
          <w:rFonts w:ascii="DevLys 020" w:eastAsiaTheme="minorEastAsia" w:hAnsi="DevLys 020" w:cs="Arial"/>
          <w:w w:val="86"/>
          <w:sz w:val="28"/>
          <w:szCs w:val="28"/>
        </w:rPr>
        <w:t>= ,d</w:t>
      </w:r>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keZ</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gS</w:t>
      </w:r>
      <w:proofErr w:type="spellEnd"/>
      <w:r w:rsidRPr="00266B16">
        <w:rPr>
          <w:rFonts w:ascii="DevLys 020" w:eastAsiaTheme="minorEastAsia" w:hAnsi="DevLys 020" w:cs="Arial"/>
          <w:sz w:val="28"/>
          <w:szCs w:val="28"/>
        </w:rPr>
        <w:t xml:space="preserve"> ¼fuca/k½ &amp; </w:t>
      </w:r>
      <w:proofErr w:type="spellStart"/>
      <w:r w:rsidRPr="00266B16">
        <w:rPr>
          <w:rFonts w:ascii="DevLys 020" w:eastAsiaTheme="minorEastAsia" w:hAnsi="DevLys 020" w:cs="Arial"/>
          <w:sz w:val="28"/>
          <w:szCs w:val="28"/>
        </w:rPr>
        <w:t>loZiYyh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jk</w:t>
      </w:r>
      <w:proofErr w:type="spellEnd"/>
      <w:r w:rsidRPr="00266B16">
        <w:rPr>
          <w:rFonts w:ascii="DevLys 020" w:eastAsiaTheme="minorEastAsia" w:hAnsi="DevLys 020" w:cs="Arial"/>
          <w:sz w:val="28"/>
          <w:szCs w:val="28"/>
        </w:rPr>
        <w:t>/</w:t>
      </w:r>
      <w:proofErr w:type="spellStart"/>
      <w:r w:rsidRPr="00266B16">
        <w:rPr>
          <w:rFonts w:ascii="DevLys 020" w:eastAsiaTheme="minorEastAsia" w:hAnsi="DevLys 020" w:cs="Arial"/>
          <w:sz w:val="28"/>
          <w:szCs w:val="28"/>
        </w:rPr>
        <w:t>kkÑ".ku</w:t>
      </w:r>
      <w:proofErr w:type="spellEnd"/>
    </w:p>
    <w:p w:rsidR="00266B16" w:rsidRPr="00266B16" w:rsidRDefault="00266B16" w:rsidP="00782C37">
      <w:pPr>
        <w:pStyle w:val="ListParagraph"/>
        <w:numPr>
          <w:ilvl w:val="0"/>
          <w:numId w:val="3"/>
        </w:numPr>
        <w:spacing w:before="108" w:line="360" w:lineRule="auto"/>
        <w:rPr>
          <w:rFonts w:ascii="Times New Roman" w:hAnsi="Times New Roman"/>
          <w:b/>
          <w:color w:val="000000"/>
          <w:sz w:val="24"/>
          <w:szCs w:val="24"/>
        </w:rPr>
      </w:pPr>
      <w:proofErr w:type="spellStart"/>
      <w:r w:rsidRPr="00266B16">
        <w:rPr>
          <w:rFonts w:ascii="DevLys 020" w:eastAsiaTheme="minorEastAsia" w:hAnsi="DevLys 020" w:cs="Arial"/>
          <w:w w:val="75"/>
          <w:sz w:val="32"/>
          <w:szCs w:val="32"/>
        </w:rPr>
        <w:t>Ik;kZ;okph</w:t>
      </w:r>
      <w:r w:rsidRPr="00266B16">
        <w:rPr>
          <w:rFonts w:ascii="DevLys 020" w:eastAsiaTheme="minorEastAsia" w:hAnsi="DevLys 020" w:cs="Arial"/>
          <w:w w:val="75"/>
          <w:sz w:val="28"/>
          <w:szCs w:val="28"/>
        </w:rPr>
        <w:t>&amp;</w:t>
      </w:r>
      <w:r w:rsidRPr="00266B16">
        <w:rPr>
          <w:rFonts w:ascii="DevLys 020" w:eastAsiaTheme="minorEastAsia" w:hAnsi="DevLys 020" w:cs="Arial"/>
          <w:w w:val="88"/>
          <w:sz w:val="28"/>
          <w:szCs w:val="28"/>
        </w:rPr>
        <w:t>oykse</w:t>
      </w:r>
      <w:proofErr w:type="spellEnd"/>
      <w:r w:rsidRPr="00B6731C">
        <w:rPr>
          <w:rFonts w:ascii="DevLys 020" w:eastAsiaTheme="minorEastAsia" w:hAnsi="DevLys 020" w:cs="Arial"/>
          <w:w w:val="88"/>
          <w:sz w:val="28"/>
          <w:szCs w:val="28"/>
        </w:rPr>
        <w:t xml:space="preserve"> '</w:t>
      </w:r>
      <w:proofErr w:type="spellStart"/>
      <w:r w:rsidRPr="00B6731C">
        <w:rPr>
          <w:rFonts w:ascii="DevLys 020" w:eastAsiaTheme="minorEastAsia" w:hAnsi="DevLys 020" w:cs="Arial"/>
          <w:w w:val="88"/>
          <w:sz w:val="28"/>
          <w:szCs w:val="28"/>
        </w:rPr>
        <w:t>kCn</w:t>
      </w:r>
      <w:proofErr w:type="spellEnd"/>
      <w:r w:rsidRPr="00B6731C">
        <w:rPr>
          <w:rFonts w:ascii="DevLys 020" w:eastAsiaTheme="minorEastAsia" w:hAnsi="DevLys 020" w:cs="Arial"/>
          <w:w w:val="88"/>
          <w:sz w:val="28"/>
          <w:szCs w:val="28"/>
        </w:rPr>
        <w:t>] ,</w:t>
      </w:r>
      <w:proofErr w:type="spellStart"/>
      <w:r w:rsidRPr="00B6731C">
        <w:rPr>
          <w:rFonts w:ascii="DevLys 020" w:eastAsiaTheme="minorEastAsia" w:hAnsi="DevLys 020" w:cs="Arial"/>
          <w:w w:val="88"/>
          <w:sz w:val="28"/>
          <w:szCs w:val="28"/>
        </w:rPr>
        <w:t>dkFkhZ&amp;vusdkFkhZ</w:t>
      </w:r>
      <w:proofErr w:type="spellEnd"/>
      <w:r w:rsidRPr="00B6731C">
        <w:rPr>
          <w:rFonts w:ascii="DevLys 020" w:eastAsiaTheme="minorEastAsia" w:hAnsi="DevLys 020" w:cs="Arial"/>
          <w:w w:val="88"/>
          <w:sz w:val="28"/>
          <w:szCs w:val="28"/>
        </w:rPr>
        <w:t xml:space="preserve"> '</w:t>
      </w:r>
      <w:proofErr w:type="spellStart"/>
      <w:r w:rsidRPr="00B6731C">
        <w:rPr>
          <w:rFonts w:ascii="DevLys 020" w:eastAsiaTheme="minorEastAsia" w:hAnsi="DevLys 020" w:cs="Arial"/>
          <w:w w:val="88"/>
          <w:sz w:val="28"/>
          <w:szCs w:val="28"/>
        </w:rPr>
        <w:t>kCn</w:t>
      </w:r>
      <w:proofErr w:type="spellEnd"/>
      <w:r w:rsidRPr="00B6731C">
        <w:rPr>
          <w:rFonts w:ascii="DevLys 020" w:eastAsiaTheme="minorEastAsia" w:hAnsi="DevLys 020" w:cs="Arial"/>
          <w:w w:val="88"/>
          <w:sz w:val="28"/>
          <w:szCs w:val="28"/>
        </w:rPr>
        <w:t>] '</w:t>
      </w:r>
      <w:proofErr w:type="spellStart"/>
      <w:r w:rsidRPr="00B6731C">
        <w:rPr>
          <w:rFonts w:ascii="DevLys 020" w:eastAsiaTheme="minorEastAsia" w:hAnsi="DevLys 020" w:cs="Arial"/>
          <w:w w:val="88"/>
          <w:sz w:val="28"/>
          <w:szCs w:val="28"/>
        </w:rPr>
        <w:t>kCn;qXe</w:t>
      </w:r>
      <w:proofErr w:type="spellEnd"/>
      <w:r w:rsidRPr="00B6731C">
        <w:rPr>
          <w:rFonts w:ascii="DevLys 020" w:eastAsiaTheme="minorEastAsia" w:hAnsi="DevLys 020" w:cs="Arial"/>
          <w:w w:val="88"/>
          <w:sz w:val="28"/>
          <w:szCs w:val="28"/>
        </w:rPr>
        <w:t xml:space="preserve"> ¼ladfyr½</w:t>
      </w:r>
    </w:p>
    <w:p w:rsidR="00567AE7" w:rsidRDefault="00567AE7" w:rsidP="00567AE7">
      <w:pPr>
        <w:spacing w:before="108" w:line="360" w:lineRule="auto"/>
        <w:rPr>
          <w:rFonts w:ascii="Times New Roman" w:hAnsi="Times New Roman"/>
          <w:b/>
          <w:color w:val="000000"/>
          <w:sz w:val="24"/>
          <w:szCs w:val="24"/>
        </w:rPr>
      </w:pPr>
      <w:r w:rsidRPr="00BC452A">
        <w:rPr>
          <w:rFonts w:ascii="Times New Roman" w:hAnsi="Times New Roman"/>
          <w:b/>
          <w:color w:val="000000"/>
          <w:sz w:val="24"/>
          <w:szCs w:val="24"/>
        </w:rPr>
        <w:t>UNIT IV</w:t>
      </w:r>
    </w:p>
    <w:p w:rsidR="0067117E" w:rsidRDefault="0067117E" w:rsidP="0067117E">
      <w:pPr>
        <w:spacing w:before="108" w:line="360" w:lineRule="auto"/>
        <w:ind w:firstLine="720"/>
        <w:rPr>
          <w:rFonts w:ascii="Times New Roman" w:hAnsi="Times New Roman"/>
          <w:b/>
          <w:color w:val="000000"/>
        </w:rPr>
      </w:pPr>
      <w:r w:rsidRPr="00B6731C">
        <w:rPr>
          <w:rFonts w:ascii="Times" w:eastAsiaTheme="minorEastAsia" w:hAnsi="Times" w:cs="Times"/>
          <w:b/>
          <w:bCs/>
          <w:sz w:val="21"/>
          <w:szCs w:val="21"/>
        </w:rPr>
        <w:t>English Language</w:t>
      </w:r>
      <w:r w:rsidRPr="00BC452A">
        <w:rPr>
          <w:rFonts w:ascii="Times New Roman" w:hAnsi="Times New Roman"/>
          <w:b/>
          <w:color w:val="000000"/>
        </w:rPr>
        <w:t xml:space="preserve"> </w:t>
      </w:r>
    </w:p>
    <w:p w:rsidR="0067117E" w:rsidRPr="0067117E" w:rsidRDefault="0067117E" w:rsidP="00782C37">
      <w:pPr>
        <w:pStyle w:val="ListParagraph"/>
        <w:numPr>
          <w:ilvl w:val="0"/>
          <w:numId w:val="4"/>
        </w:numPr>
        <w:spacing w:before="108" w:line="360" w:lineRule="auto"/>
        <w:rPr>
          <w:rFonts w:ascii="Times" w:eastAsiaTheme="minorEastAsia" w:hAnsi="Times" w:cs="Times"/>
          <w:sz w:val="21"/>
          <w:szCs w:val="21"/>
        </w:rPr>
      </w:pPr>
      <w:r w:rsidRPr="0067117E">
        <w:rPr>
          <w:rFonts w:ascii="Times" w:eastAsiaTheme="minorEastAsia" w:hAnsi="Times" w:cs="Times"/>
          <w:sz w:val="21"/>
          <w:szCs w:val="21"/>
        </w:rPr>
        <w:t>John Keats : Ode to a Nightingale</w:t>
      </w:r>
    </w:p>
    <w:p w:rsidR="0067117E" w:rsidRPr="0067117E" w:rsidRDefault="0067117E" w:rsidP="00782C37">
      <w:pPr>
        <w:pStyle w:val="ListParagraph"/>
        <w:numPr>
          <w:ilvl w:val="0"/>
          <w:numId w:val="4"/>
        </w:numPr>
        <w:spacing w:before="108" w:line="360" w:lineRule="auto"/>
        <w:rPr>
          <w:rFonts w:ascii="Times" w:eastAsiaTheme="minorEastAsia" w:hAnsi="Times" w:cs="Times"/>
          <w:sz w:val="21"/>
          <w:szCs w:val="21"/>
        </w:rPr>
      </w:pPr>
      <w:proofErr w:type="spellStart"/>
      <w:r w:rsidRPr="0067117E">
        <w:rPr>
          <w:rFonts w:ascii="Times" w:eastAsiaTheme="minorEastAsia" w:hAnsi="Times" w:cs="Times"/>
          <w:sz w:val="21"/>
          <w:szCs w:val="21"/>
        </w:rPr>
        <w:t>Rabindra</w:t>
      </w:r>
      <w:proofErr w:type="spellEnd"/>
      <w:r w:rsidRPr="0067117E">
        <w:rPr>
          <w:rFonts w:ascii="Times" w:eastAsiaTheme="minorEastAsia" w:hAnsi="Times" w:cs="Times"/>
          <w:sz w:val="21"/>
          <w:szCs w:val="21"/>
        </w:rPr>
        <w:t xml:space="preserve"> </w:t>
      </w:r>
      <w:proofErr w:type="spellStart"/>
      <w:r w:rsidRPr="0067117E">
        <w:rPr>
          <w:rFonts w:ascii="Times" w:eastAsiaTheme="minorEastAsia" w:hAnsi="Times" w:cs="Times"/>
          <w:sz w:val="21"/>
          <w:szCs w:val="21"/>
        </w:rPr>
        <w:t>Nath</w:t>
      </w:r>
      <w:proofErr w:type="spellEnd"/>
      <w:r w:rsidRPr="0067117E">
        <w:rPr>
          <w:rFonts w:ascii="Times" w:eastAsiaTheme="minorEastAsia" w:hAnsi="Times" w:cs="Times"/>
          <w:sz w:val="21"/>
          <w:szCs w:val="21"/>
        </w:rPr>
        <w:t xml:space="preserve"> Tagore : Where the Mind is Without Fear</w:t>
      </w:r>
    </w:p>
    <w:p w:rsidR="0067117E" w:rsidRPr="0067117E" w:rsidRDefault="0067117E" w:rsidP="00782C37">
      <w:pPr>
        <w:pStyle w:val="ListParagraph"/>
        <w:numPr>
          <w:ilvl w:val="0"/>
          <w:numId w:val="4"/>
        </w:numPr>
        <w:spacing w:before="108" w:line="360" w:lineRule="auto"/>
        <w:rPr>
          <w:rFonts w:ascii="Times" w:eastAsiaTheme="minorEastAsia" w:hAnsi="Times" w:cs="Times"/>
          <w:sz w:val="21"/>
          <w:szCs w:val="21"/>
        </w:rPr>
      </w:pPr>
      <w:proofErr w:type="spellStart"/>
      <w:r w:rsidRPr="0067117E">
        <w:rPr>
          <w:rFonts w:ascii="Times" w:eastAsiaTheme="minorEastAsia" w:hAnsi="Times" w:cs="Times"/>
          <w:sz w:val="21"/>
          <w:szCs w:val="21"/>
        </w:rPr>
        <w:t>Rajgopalachari</w:t>
      </w:r>
      <w:proofErr w:type="spellEnd"/>
      <w:r w:rsidRPr="0067117E">
        <w:rPr>
          <w:rFonts w:ascii="Times" w:eastAsiaTheme="minorEastAsia" w:hAnsi="Times" w:cs="Times"/>
          <w:sz w:val="21"/>
          <w:szCs w:val="21"/>
        </w:rPr>
        <w:t xml:space="preserve"> : Preface to the Mahabharata</w:t>
      </w:r>
    </w:p>
    <w:p w:rsidR="0067117E" w:rsidRPr="0067117E" w:rsidRDefault="0067117E" w:rsidP="00782C37">
      <w:pPr>
        <w:pStyle w:val="ListParagraph"/>
        <w:numPr>
          <w:ilvl w:val="0"/>
          <w:numId w:val="4"/>
        </w:numPr>
        <w:spacing w:before="108" w:line="360" w:lineRule="auto"/>
        <w:rPr>
          <w:rFonts w:ascii="Times New Roman" w:hAnsi="Times New Roman"/>
          <w:b/>
          <w:color w:val="000000"/>
        </w:rPr>
      </w:pPr>
      <w:r w:rsidRPr="0067117E">
        <w:rPr>
          <w:rFonts w:ascii="Times" w:eastAsiaTheme="minorEastAsia" w:hAnsi="Times" w:cs="Times"/>
          <w:sz w:val="21"/>
          <w:szCs w:val="21"/>
        </w:rPr>
        <w:lastRenderedPageBreak/>
        <w:t>J.L. Nehru : Tryst with Destiny</w:t>
      </w:r>
    </w:p>
    <w:p w:rsidR="0067117E" w:rsidRDefault="0067117E" w:rsidP="00567AE7">
      <w:pPr>
        <w:spacing w:before="108" w:line="360" w:lineRule="auto"/>
        <w:rPr>
          <w:rFonts w:ascii="Times New Roman" w:hAnsi="Times New Roman"/>
          <w:b/>
          <w:color w:val="000000"/>
        </w:rPr>
      </w:pPr>
    </w:p>
    <w:p w:rsidR="00567AE7" w:rsidRPr="00BC452A" w:rsidRDefault="00567AE7" w:rsidP="00567AE7">
      <w:pPr>
        <w:spacing w:before="108" w:line="360" w:lineRule="auto"/>
        <w:rPr>
          <w:rFonts w:ascii="Times New Roman" w:hAnsi="Times New Roman"/>
          <w:b/>
          <w:color w:val="000000"/>
        </w:rPr>
      </w:pPr>
      <w:r w:rsidRPr="00BC452A">
        <w:rPr>
          <w:rFonts w:ascii="Times New Roman" w:hAnsi="Times New Roman"/>
          <w:b/>
          <w:color w:val="000000"/>
        </w:rPr>
        <w:t>UNIT V</w:t>
      </w:r>
    </w:p>
    <w:p w:rsidR="00567AE7" w:rsidRDefault="0067117E" w:rsidP="0067117E">
      <w:pPr>
        <w:ind w:firstLine="720"/>
        <w:rPr>
          <w:rFonts w:ascii="Times" w:eastAsiaTheme="minorEastAsia" w:hAnsi="Times" w:cs="Times"/>
          <w:b/>
          <w:bCs/>
          <w:sz w:val="21"/>
          <w:szCs w:val="21"/>
        </w:rPr>
      </w:pPr>
      <w:r w:rsidRPr="00B6731C">
        <w:rPr>
          <w:rFonts w:ascii="Times" w:eastAsiaTheme="minorEastAsia" w:hAnsi="Times" w:cs="Times"/>
          <w:b/>
          <w:bCs/>
          <w:sz w:val="21"/>
          <w:szCs w:val="21"/>
        </w:rPr>
        <w:t>English Language</w:t>
      </w:r>
    </w:p>
    <w:p w:rsidR="0067117E" w:rsidRDefault="0067117E" w:rsidP="0067117E">
      <w:pPr>
        <w:ind w:firstLine="720"/>
        <w:rPr>
          <w:rFonts w:ascii="Times" w:eastAsiaTheme="minorEastAsia" w:hAnsi="Times" w:cs="Times"/>
          <w:b/>
          <w:bCs/>
          <w:sz w:val="21"/>
          <w:szCs w:val="21"/>
        </w:rPr>
      </w:pPr>
    </w:p>
    <w:p w:rsidR="0067117E" w:rsidRPr="0067117E" w:rsidRDefault="0067117E" w:rsidP="00782C37">
      <w:pPr>
        <w:pStyle w:val="ListParagraph"/>
        <w:numPr>
          <w:ilvl w:val="0"/>
          <w:numId w:val="5"/>
        </w:numPr>
        <w:rPr>
          <w:rFonts w:ascii="Times" w:eastAsiaTheme="minorEastAsia" w:hAnsi="Times" w:cs="Times"/>
          <w:sz w:val="21"/>
          <w:szCs w:val="21"/>
        </w:rPr>
      </w:pPr>
      <w:r w:rsidRPr="0067117E">
        <w:rPr>
          <w:rFonts w:ascii="Times" w:eastAsiaTheme="minorEastAsia" w:hAnsi="Times" w:cs="Times"/>
          <w:sz w:val="21"/>
          <w:szCs w:val="21"/>
        </w:rPr>
        <w:t>Comprehension/ Unseen Passage</w:t>
      </w:r>
    </w:p>
    <w:p w:rsidR="0067117E" w:rsidRPr="0067117E" w:rsidRDefault="0067117E" w:rsidP="00782C37">
      <w:pPr>
        <w:pStyle w:val="ListParagraph"/>
        <w:numPr>
          <w:ilvl w:val="0"/>
          <w:numId w:val="5"/>
        </w:numPr>
        <w:rPr>
          <w:rFonts w:ascii="Times" w:eastAsiaTheme="minorEastAsia" w:hAnsi="Times" w:cs="Times"/>
          <w:sz w:val="21"/>
          <w:szCs w:val="21"/>
        </w:rPr>
      </w:pPr>
      <w:r w:rsidRPr="0067117E">
        <w:rPr>
          <w:rFonts w:ascii="Times" w:eastAsiaTheme="minorEastAsia" w:hAnsi="Times" w:cs="Times"/>
          <w:sz w:val="21"/>
          <w:szCs w:val="21"/>
        </w:rPr>
        <w:t>Composition and Paragraph writing</w:t>
      </w:r>
    </w:p>
    <w:p w:rsidR="0067117E" w:rsidRPr="0067117E" w:rsidRDefault="0067117E" w:rsidP="00782C37">
      <w:pPr>
        <w:pStyle w:val="ListParagraph"/>
        <w:numPr>
          <w:ilvl w:val="0"/>
          <w:numId w:val="5"/>
        </w:numPr>
        <w:rPr>
          <w:rFonts w:ascii="Times" w:eastAsiaTheme="minorEastAsia" w:hAnsi="Times" w:cs="Times"/>
          <w:sz w:val="21"/>
          <w:szCs w:val="21"/>
        </w:rPr>
      </w:pPr>
      <w:r w:rsidRPr="0067117E">
        <w:rPr>
          <w:rFonts w:ascii="Times" w:eastAsiaTheme="minorEastAsia" w:hAnsi="Times" w:cs="Times"/>
          <w:sz w:val="21"/>
          <w:szCs w:val="21"/>
        </w:rPr>
        <w:t>(Based on the expansion of an idea)</w:t>
      </w:r>
    </w:p>
    <w:p w:rsidR="0067117E" w:rsidRPr="0067117E" w:rsidRDefault="0067117E" w:rsidP="00782C37">
      <w:pPr>
        <w:pStyle w:val="ListParagraph"/>
        <w:numPr>
          <w:ilvl w:val="0"/>
          <w:numId w:val="5"/>
        </w:numPr>
        <w:rPr>
          <w:rFonts w:ascii="Times" w:eastAsiaTheme="minorEastAsia" w:hAnsi="Times" w:cs="Times"/>
          <w:sz w:val="21"/>
          <w:szCs w:val="21"/>
        </w:rPr>
      </w:pPr>
      <w:r w:rsidRPr="0067117E">
        <w:rPr>
          <w:rFonts w:ascii="Times" w:eastAsiaTheme="minorEastAsia" w:hAnsi="Times" w:cs="Times"/>
          <w:b/>
          <w:bCs/>
          <w:sz w:val="21"/>
          <w:szCs w:val="21"/>
        </w:rPr>
        <w:t xml:space="preserve">Basic language </w:t>
      </w:r>
      <w:proofErr w:type="gramStart"/>
      <w:r w:rsidRPr="0067117E">
        <w:rPr>
          <w:rFonts w:ascii="Times" w:eastAsiaTheme="minorEastAsia" w:hAnsi="Times" w:cs="Times"/>
          <w:b/>
          <w:bCs/>
          <w:sz w:val="21"/>
          <w:szCs w:val="21"/>
        </w:rPr>
        <w:t xml:space="preserve">skills </w:t>
      </w:r>
      <w:r w:rsidRPr="0067117E">
        <w:rPr>
          <w:rFonts w:ascii="Times" w:eastAsiaTheme="minorEastAsia" w:hAnsi="Times" w:cs="Times"/>
          <w:sz w:val="21"/>
          <w:szCs w:val="21"/>
        </w:rPr>
        <w:t>:</w:t>
      </w:r>
      <w:proofErr w:type="gramEnd"/>
      <w:r w:rsidRPr="0067117E">
        <w:rPr>
          <w:rFonts w:ascii="Times" w:eastAsiaTheme="minorEastAsia" w:hAnsi="Times" w:cs="Times"/>
          <w:sz w:val="21"/>
          <w:szCs w:val="21"/>
        </w:rPr>
        <w:t xml:space="preserve"> vocabulary, synonyms, antonyms, word formation, prefixes, suffixes, confusing words, misused words, similar words with different meanings. Proverbs</w:t>
      </w:r>
    </w:p>
    <w:p w:rsidR="0067117E" w:rsidRPr="00E07A6F" w:rsidRDefault="0067117E" w:rsidP="00782C37">
      <w:pPr>
        <w:pStyle w:val="ListParagraph"/>
        <w:numPr>
          <w:ilvl w:val="0"/>
          <w:numId w:val="5"/>
        </w:numPr>
        <w:rPr>
          <w:rFonts w:ascii="Times New Roman" w:hAnsi="Times New Roman" w:cs="Times New Roman"/>
          <w:color w:val="120B11"/>
          <w:spacing w:val="36"/>
          <w:sz w:val="26"/>
        </w:rPr>
      </w:pPr>
      <w:r w:rsidRPr="0067117E">
        <w:rPr>
          <w:rFonts w:ascii="Times" w:eastAsiaTheme="minorEastAsia" w:hAnsi="Times" w:cs="Times"/>
          <w:b/>
          <w:bCs/>
          <w:sz w:val="21"/>
          <w:szCs w:val="21"/>
        </w:rPr>
        <w:t xml:space="preserve">Basic language </w:t>
      </w:r>
      <w:proofErr w:type="gramStart"/>
      <w:r w:rsidRPr="0067117E">
        <w:rPr>
          <w:rFonts w:ascii="Times" w:eastAsiaTheme="minorEastAsia" w:hAnsi="Times" w:cs="Times"/>
          <w:b/>
          <w:bCs/>
          <w:sz w:val="21"/>
          <w:szCs w:val="21"/>
        </w:rPr>
        <w:t>skills :</w:t>
      </w:r>
      <w:proofErr w:type="gramEnd"/>
      <w:r w:rsidRPr="0067117E">
        <w:rPr>
          <w:rFonts w:ascii="Times" w:eastAsiaTheme="minorEastAsia" w:hAnsi="Times" w:cs="Times"/>
          <w:b/>
          <w:bCs/>
          <w:sz w:val="21"/>
          <w:szCs w:val="21"/>
        </w:rPr>
        <w:t xml:space="preserve"> </w:t>
      </w:r>
      <w:proofErr w:type="spellStart"/>
      <w:r w:rsidRPr="0067117E">
        <w:rPr>
          <w:rFonts w:ascii="Times" w:eastAsiaTheme="minorEastAsia" w:hAnsi="Times" w:cs="Times"/>
          <w:sz w:val="21"/>
          <w:szCs w:val="21"/>
        </w:rPr>
        <w:t>Grammer</w:t>
      </w:r>
      <w:proofErr w:type="spellEnd"/>
      <w:r w:rsidRPr="0067117E">
        <w:rPr>
          <w:rFonts w:ascii="Times" w:eastAsiaTheme="minorEastAsia" w:hAnsi="Times" w:cs="Times"/>
          <w:sz w:val="21"/>
          <w:szCs w:val="21"/>
        </w:rPr>
        <w:t xml:space="preserve"> and Usage, Tenses, Prepositions, determiners, countable/ uncountable nouns, verbs, articles and adverbs.</w:t>
      </w: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Pr="00755FC8" w:rsidRDefault="00E07A6F" w:rsidP="00E07A6F">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 xml:space="preserve">Commerce </w:t>
      </w:r>
    </w:p>
    <w:p w:rsidR="00E07A6F" w:rsidRPr="00EE34DE" w:rsidRDefault="00EE34DE" w:rsidP="00E07A6F">
      <w:pPr>
        <w:tabs>
          <w:tab w:val="right" w:pos="3835"/>
        </w:tabs>
        <w:spacing w:before="252" w:line="263" w:lineRule="exact"/>
        <w:jc w:val="both"/>
        <w:rPr>
          <w:rFonts w:cstheme="minorHAnsi"/>
          <w:b/>
          <w:color w:val="000000"/>
          <w:spacing w:val="16"/>
          <w:sz w:val="24"/>
          <w:szCs w:val="24"/>
        </w:rPr>
      </w:pPr>
      <w:r>
        <w:rPr>
          <w:rFonts w:cstheme="minorHAnsi"/>
          <w:b/>
          <w:color w:val="000000"/>
          <w:spacing w:val="16"/>
          <w:sz w:val="24"/>
          <w:szCs w:val="24"/>
        </w:rPr>
        <w:t xml:space="preserve">Class:   </w:t>
      </w:r>
      <w:r w:rsidR="00E07A6F" w:rsidRPr="00EE34DE">
        <w:rPr>
          <w:rFonts w:cstheme="minorHAnsi"/>
          <w:b/>
          <w:color w:val="000000"/>
          <w:spacing w:val="16"/>
          <w:sz w:val="24"/>
          <w:szCs w:val="24"/>
        </w:rPr>
        <w:t xml:space="preserve">B.Com – I Semester </w:t>
      </w:r>
    </w:p>
    <w:p w:rsidR="00E07A6F" w:rsidRPr="00EE34DE" w:rsidRDefault="00E07A6F" w:rsidP="00E07A6F">
      <w:pPr>
        <w:spacing w:line="333" w:lineRule="exact"/>
        <w:ind w:left="3456"/>
        <w:jc w:val="both"/>
        <w:rPr>
          <w:rFonts w:cstheme="minorHAnsi"/>
          <w:b/>
          <w:color w:val="000000"/>
          <w:spacing w:val="14"/>
          <w:sz w:val="24"/>
          <w:szCs w:val="24"/>
        </w:rPr>
      </w:pPr>
      <w:r w:rsidRPr="00EE34DE">
        <w:rPr>
          <w:rFonts w:cstheme="minorHAnsi"/>
          <w:b/>
          <w:color w:val="000000"/>
          <w:spacing w:val="14"/>
          <w:sz w:val="24"/>
          <w:szCs w:val="24"/>
        </w:rPr>
        <w:t xml:space="preserve"> </w:t>
      </w:r>
    </w:p>
    <w:p w:rsidR="00E07A6F" w:rsidRPr="00EE34DE" w:rsidRDefault="00EE34DE" w:rsidP="00E07A6F">
      <w:pPr>
        <w:spacing w:line="333" w:lineRule="exact"/>
        <w:jc w:val="both"/>
        <w:rPr>
          <w:rFonts w:cstheme="minorHAnsi"/>
          <w:b/>
          <w:color w:val="0D0A0F"/>
          <w:spacing w:val="14"/>
          <w:sz w:val="24"/>
          <w:szCs w:val="24"/>
        </w:rPr>
      </w:pPr>
      <w:proofErr w:type="gramStart"/>
      <w:r>
        <w:rPr>
          <w:rFonts w:cstheme="minorHAnsi"/>
          <w:b/>
          <w:color w:val="000000"/>
          <w:spacing w:val="14"/>
          <w:sz w:val="24"/>
          <w:szCs w:val="24"/>
        </w:rPr>
        <w:t>Sub :</w:t>
      </w:r>
      <w:proofErr w:type="gramEnd"/>
      <w:r>
        <w:rPr>
          <w:rFonts w:cstheme="minorHAnsi"/>
          <w:b/>
          <w:color w:val="000000"/>
          <w:spacing w:val="14"/>
          <w:sz w:val="24"/>
          <w:szCs w:val="24"/>
        </w:rPr>
        <w:t xml:space="preserve">     </w:t>
      </w:r>
      <w:r w:rsidR="00E07A6F" w:rsidRPr="00EE34DE">
        <w:rPr>
          <w:rFonts w:cstheme="minorHAnsi"/>
          <w:b/>
          <w:color w:val="000000"/>
          <w:spacing w:val="14"/>
          <w:sz w:val="24"/>
          <w:szCs w:val="24"/>
        </w:rPr>
        <w:t xml:space="preserve">FC – II </w:t>
      </w:r>
      <w:r w:rsidR="00E07A6F" w:rsidRPr="00EE34DE">
        <w:rPr>
          <w:rFonts w:cstheme="minorHAnsi"/>
          <w:b/>
          <w:bCs/>
          <w:sz w:val="24"/>
          <w:szCs w:val="24"/>
          <w:lang w:bidi="hi-IN"/>
        </w:rPr>
        <w:t>Development of Entrepreneurship</w:t>
      </w:r>
    </w:p>
    <w:p w:rsidR="00E07A6F" w:rsidRPr="00EE34DE" w:rsidRDefault="00E07A6F" w:rsidP="00E07A6F">
      <w:pPr>
        <w:spacing w:line="333" w:lineRule="exact"/>
        <w:jc w:val="both"/>
        <w:rPr>
          <w:rFonts w:cstheme="minorHAnsi"/>
          <w:b/>
          <w:color w:val="0D0A0F"/>
          <w:spacing w:val="14"/>
          <w:sz w:val="24"/>
          <w:szCs w:val="24"/>
        </w:rPr>
      </w:pPr>
    </w:p>
    <w:p w:rsidR="00E07A6F" w:rsidRPr="00EE34DE" w:rsidRDefault="00E07A6F" w:rsidP="00E07A6F">
      <w:pPr>
        <w:spacing w:line="333" w:lineRule="exact"/>
        <w:jc w:val="both"/>
        <w:rPr>
          <w:rFonts w:cstheme="minorHAnsi"/>
          <w:b/>
          <w:color w:val="0D0A0F"/>
          <w:spacing w:val="14"/>
          <w:sz w:val="24"/>
          <w:szCs w:val="24"/>
        </w:rPr>
      </w:pPr>
      <w:r w:rsidRPr="00EE34DE">
        <w:rPr>
          <w:rFonts w:cstheme="minorHAnsi"/>
          <w:b/>
          <w:color w:val="0D0A0F"/>
          <w:spacing w:val="14"/>
          <w:sz w:val="24"/>
          <w:szCs w:val="24"/>
        </w:rPr>
        <w:t xml:space="preserve">Paper </w:t>
      </w:r>
      <w:proofErr w:type="gramStart"/>
      <w:r w:rsidRPr="00EE34DE">
        <w:rPr>
          <w:rFonts w:cstheme="minorHAnsi"/>
          <w:b/>
          <w:color w:val="0D0A0F"/>
          <w:spacing w:val="14"/>
          <w:sz w:val="24"/>
          <w:szCs w:val="24"/>
        </w:rPr>
        <w:t>Code :</w:t>
      </w:r>
      <w:proofErr w:type="gramEnd"/>
      <w:r w:rsidRPr="00EE34DE">
        <w:rPr>
          <w:rFonts w:cstheme="minorHAnsi"/>
          <w:b/>
          <w:color w:val="0D0A0F"/>
          <w:spacing w:val="14"/>
          <w:sz w:val="24"/>
          <w:szCs w:val="24"/>
        </w:rPr>
        <w:t xml:space="preserve"> </w:t>
      </w:r>
      <w:r w:rsidRPr="00EE34DE">
        <w:rPr>
          <w:rFonts w:cstheme="minorHAnsi"/>
          <w:b/>
          <w:color w:val="000000"/>
          <w:spacing w:val="14"/>
          <w:sz w:val="24"/>
          <w:szCs w:val="24"/>
        </w:rPr>
        <w:t>FC106</w:t>
      </w:r>
    </w:p>
    <w:p w:rsidR="00E07A6F" w:rsidRPr="00755FC8" w:rsidRDefault="00E07A6F" w:rsidP="00E07A6F">
      <w:pPr>
        <w:spacing w:line="333" w:lineRule="exact"/>
        <w:jc w:val="both"/>
        <w:rPr>
          <w:rFonts w:ascii="Times New Roman" w:hAnsi="Times New Roman" w:cs="Times New Roman"/>
          <w:b/>
          <w:color w:val="000000"/>
          <w:spacing w:val="14"/>
          <w:sz w:val="40"/>
        </w:rPr>
      </w:pPr>
    </w:p>
    <w:p w:rsidR="00E07A6F" w:rsidRPr="00C308A0" w:rsidRDefault="00E07A6F" w:rsidP="00E07A6F">
      <w:pPr>
        <w:rPr>
          <w:rFonts w:ascii="Times New Roman" w:hAnsi="Times New Roman" w:cs="Times New Roman"/>
          <w:sz w:val="32"/>
          <w:szCs w:val="32"/>
        </w:rPr>
      </w:pPr>
    </w:p>
    <w:p w:rsidR="00D5530C" w:rsidRPr="00EE34DE" w:rsidRDefault="00D5530C" w:rsidP="00D5530C">
      <w:pPr>
        <w:autoSpaceDE w:val="0"/>
        <w:autoSpaceDN w:val="0"/>
        <w:adjustRightInd w:val="0"/>
        <w:rPr>
          <w:rFonts w:cstheme="minorHAnsi"/>
          <w:sz w:val="24"/>
          <w:szCs w:val="24"/>
        </w:rPr>
      </w:pPr>
      <w:r w:rsidRPr="00EE34DE">
        <w:rPr>
          <w:rFonts w:cstheme="minorHAnsi"/>
          <w:b/>
          <w:color w:val="000000"/>
          <w:sz w:val="24"/>
          <w:szCs w:val="24"/>
        </w:rPr>
        <w:t xml:space="preserve">Unit — I </w:t>
      </w:r>
      <w:r w:rsidRPr="00EE34DE">
        <w:rPr>
          <w:rFonts w:cstheme="minorHAnsi"/>
          <w:b/>
          <w:color w:val="000000"/>
          <w:sz w:val="24"/>
          <w:szCs w:val="24"/>
        </w:rPr>
        <w:tab/>
      </w:r>
      <w:r w:rsidRPr="00EE34DE">
        <w:rPr>
          <w:rFonts w:cstheme="minorHAnsi"/>
          <w:b/>
          <w:bCs/>
          <w:sz w:val="24"/>
          <w:szCs w:val="24"/>
          <w:lang w:bidi="hi-IN"/>
        </w:rPr>
        <w:t xml:space="preserve">Entrepreneurship- </w:t>
      </w:r>
      <w:r w:rsidRPr="00EE34DE">
        <w:rPr>
          <w:rFonts w:cstheme="minorHAnsi"/>
          <w:sz w:val="24"/>
          <w:szCs w:val="24"/>
          <w:lang w:bidi="hi-IN"/>
        </w:rPr>
        <w:t>Meaning, Concept, Characteristics of entrepreneur, Qualities of Successful Entrepreneurs</w:t>
      </w:r>
      <w:r w:rsidRPr="00EE34DE">
        <w:rPr>
          <w:rFonts w:cstheme="minorHAnsi"/>
          <w:sz w:val="24"/>
          <w:szCs w:val="24"/>
        </w:rPr>
        <w:t xml:space="preserve"> </w:t>
      </w:r>
    </w:p>
    <w:p w:rsidR="00D5530C" w:rsidRPr="00EE34DE" w:rsidRDefault="00D5530C" w:rsidP="00D5530C">
      <w:pPr>
        <w:rPr>
          <w:rFonts w:cstheme="minorHAnsi"/>
          <w:bCs/>
          <w:color w:val="000000"/>
          <w:sz w:val="24"/>
          <w:szCs w:val="24"/>
        </w:rPr>
      </w:pPr>
    </w:p>
    <w:p w:rsidR="00D5530C" w:rsidRPr="00EE34DE" w:rsidRDefault="00D5530C" w:rsidP="00D5530C">
      <w:pPr>
        <w:autoSpaceDE w:val="0"/>
        <w:autoSpaceDN w:val="0"/>
        <w:adjustRightInd w:val="0"/>
        <w:rPr>
          <w:rFonts w:cstheme="minorHAnsi"/>
          <w:sz w:val="24"/>
          <w:szCs w:val="24"/>
          <w:lang w:bidi="hi-IN"/>
        </w:rPr>
      </w:pPr>
      <w:r w:rsidRPr="00EE34DE">
        <w:rPr>
          <w:rFonts w:cstheme="minorHAnsi"/>
          <w:b/>
          <w:color w:val="120B11"/>
          <w:sz w:val="24"/>
          <w:szCs w:val="24"/>
        </w:rPr>
        <w:t xml:space="preserve">Unit – II </w:t>
      </w:r>
      <w:r w:rsidRPr="00EE34DE">
        <w:rPr>
          <w:rFonts w:cstheme="minorHAnsi"/>
          <w:b/>
          <w:color w:val="120B11"/>
          <w:sz w:val="24"/>
          <w:szCs w:val="24"/>
        </w:rPr>
        <w:tab/>
      </w:r>
      <w:r w:rsidRPr="00EE34DE">
        <w:rPr>
          <w:rFonts w:cstheme="minorHAnsi"/>
          <w:sz w:val="24"/>
          <w:szCs w:val="24"/>
          <w:lang w:bidi="hi-IN"/>
        </w:rPr>
        <w:t>Types of entrepreneurship, importance and views of various thinkers (Scholars</w:t>
      </w:r>
      <w:proofErr w:type="gramStart"/>
      <w:r w:rsidRPr="00EE34DE">
        <w:rPr>
          <w:rFonts w:cstheme="minorHAnsi"/>
          <w:sz w:val="24"/>
          <w:szCs w:val="24"/>
          <w:lang w:bidi="hi-IN"/>
        </w:rPr>
        <w:t>) .</w:t>
      </w:r>
      <w:proofErr w:type="gramEnd"/>
      <w:r w:rsidRPr="00EE34DE">
        <w:rPr>
          <w:rFonts w:cstheme="minorHAnsi"/>
          <w:sz w:val="24"/>
          <w:szCs w:val="24"/>
          <w:lang w:bidi="hi-IN"/>
        </w:rPr>
        <w:t xml:space="preserve"> </w:t>
      </w:r>
    </w:p>
    <w:p w:rsidR="00D5530C" w:rsidRPr="00EE34DE" w:rsidRDefault="00D5530C" w:rsidP="00D5530C">
      <w:pPr>
        <w:autoSpaceDE w:val="0"/>
        <w:autoSpaceDN w:val="0"/>
        <w:adjustRightInd w:val="0"/>
        <w:rPr>
          <w:rFonts w:cstheme="minorHAnsi"/>
          <w:sz w:val="24"/>
          <w:szCs w:val="24"/>
          <w:lang w:bidi="hi-IN"/>
        </w:rPr>
      </w:pPr>
      <w:r w:rsidRPr="00EE34DE">
        <w:rPr>
          <w:rFonts w:cstheme="minorHAnsi"/>
          <w:sz w:val="24"/>
          <w:szCs w:val="24"/>
          <w:lang w:bidi="hi-IN"/>
        </w:rPr>
        <w:t>-Formation of goals, How to achieve goals.</w:t>
      </w:r>
    </w:p>
    <w:p w:rsidR="00D5530C" w:rsidRPr="00EE34DE" w:rsidRDefault="00D5530C" w:rsidP="00D5530C">
      <w:pPr>
        <w:autoSpaceDE w:val="0"/>
        <w:autoSpaceDN w:val="0"/>
        <w:adjustRightInd w:val="0"/>
        <w:rPr>
          <w:rFonts w:cstheme="minorHAnsi"/>
          <w:sz w:val="24"/>
          <w:szCs w:val="24"/>
          <w:lang w:bidi="hi-IN"/>
        </w:rPr>
      </w:pPr>
      <w:r w:rsidRPr="00EE34DE">
        <w:rPr>
          <w:rFonts w:cstheme="minorHAnsi"/>
          <w:sz w:val="24"/>
          <w:szCs w:val="24"/>
          <w:lang w:bidi="hi-IN"/>
        </w:rPr>
        <w:t xml:space="preserve">-Problems in </w:t>
      </w:r>
      <w:proofErr w:type="spellStart"/>
      <w:r w:rsidRPr="00EE34DE">
        <w:rPr>
          <w:rFonts w:cstheme="minorHAnsi"/>
          <w:sz w:val="24"/>
          <w:szCs w:val="24"/>
          <w:lang w:bidi="hi-IN"/>
        </w:rPr>
        <w:t>achiev</w:t>
      </w:r>
      <w:proofErr w:type="spellEnd"/>
      <w:r w:rsidRPr="00EE34DE">
        <w:rPr>
          <w:rFonts w:cstheme="minorHAnsi"/>
          <w:sz w:val="24"/>
          <w:szCs w:val="24"/>
          <w:lang w:bidi="hi-IN"/>
        </w:rPr>
        <w:t xml:space="preserve">                                                                                                                                                                                       </w:t>
      </w:r>
      <w:proofErr w:type="spellStart"/>
      <w:r w:rsidRPr="00EE34DE">
        <w:rPr>
          <w:rFonts w:cstheme="minorHAnsi"/>
          <w:sz w:val="24"/>
          <w:szCs w:val="24"/>
          <w:lang w:bidi="hi-IN"/>
        </w:rPr>
        <w:t>ing</w:t>
      </w:r>
      <w:proofErr w:type="spellEnd"/>
      <w:r w:rsidRPr="00EE34DE">
        <w:rPr>
          <w:rFonts w:cstheme="minorHAnsi"/>
          <w:sz w:val="24"/>
          <w:szCs w:val="24"/>
          <w:lang w:bidi="hi-IN"/>
        </w:rPr>
        <w:t xml:space="preserve"> targets and solution.</w:t>
      </w:r>
    </w:p>
    <w:p w:rsidR="00D5530C" w:rsidRPr="00EE34DE" w:rsidRDefault="00D5530C" w:rsidP="00D5530C">
      <w:pPr>
        <w:autoSpaceDE w:val="0"/>
        <w:autoSpaceDN w:val="0"/>
        <w:adjustRightInd w:val="0"/>
        <w:rPr>
          <w:rFonts w:cstheme="minorHAnsi"/>
          <w:sz w:val="24"/>
          <w:szCs w:val="24"/>
          <w:lang w:bidi="hi-IN"/>
        </w:rPr>
      </w:pPr>
      <w:r w:rsidRPr="00EE34DE">
        <w:rPr>
          <w:rFonts w:cstheme="minorHAnsi"/>
          <w:sz w:val="24"/>
          <w:szCs w:val="24"/>
          <w:lang w:bidi="hi-IN"/>
        </w:rPr>
        <w:t>-Self motivation, elements of self motivation and development.</w:t>
      </w:r>
    </w:p>
    <w:p w:rsidR="00D5530C" w:rsidRPr="00EE34DE" w:rsidRDefault="00D5530C" w:rsidP="00D5530C">
      <w:pPr>
        <w:autoSpaceDE w:val="0"/>
        <w:autoSpaceDN w:val="0"/>
        <w:adjustRightInd w:val="0"/>
        <w:rPr>
          <w:rFonts w:cstheme="minorHAnsi"/>
          <w:sz w:val="24"/>
          <w:szCs w:val="24"/>
          <w:lang w:bidi="hi-IN"/>
        </w:rPr>
      </w:pPr>
      <w:r w:rsidRPr="00EE34DE">
        <w:rPr>
          <w:rFonts w:cstheme="minorHAnsi"/>
          <w:sz w:val="24"/>
          <w:szCs w:val="24"/>
          <w:lang w:bidi="hi-IN"/>
        </w:rPr>
        <w:t>-Views of various scholars, evaluation, solutions.</w:t>
      </w:r>
    </w:p>
    <w:p w:rsidR="00D5530C" w:rsidRPr="00EE34DE" w:rsidRDefault="00D5530C" w:rsidP="00D5530C">
      <w:pPr>
        <w:rPr>
          <w:rFonts w:cstheme="minorHAnsi"/>
          <w:sz w:val="24"/>
          <w:szCs w:val="24"/>
          <w:lang w:bidi="hi-IN"/>
        </w:rPr>
      </w:pPr>
      <w:r w:rsidRPr="00EE34DE">
        <w:rPr>
          <w:rFonts w:cstheme="minorHAnsi"/>
          <w:sz w:val="24"/>
          <w:szCs w:val="24"/>
          <w:lang w:bidi="hi-IN"/>
        </w:rPr>
        <w:t>Leadership capacity: Its development and results.</w:t>
      </w:r>
    </w:p>
    <w:p w:rsidR="00D5530C" w:rsidRPr="00EE34DE" w:rsidRDefault="00D5530C" w:rsidP="00D5530C">
      <w:pPr>
        <w:rPr>
          <w:rFonts w:cstheme="minorHAnsi"/>
          <w:color w:val="120B11"/>
          <w:sz w:val="24"/>
          <w:szCs w:val="24"/>
        </w:rPr>
      </w:pPr>
    </w:p>
    <w:p w:rsidR="00D5530C" w:rsidRPr="00EE34DE" w:rsidRDefault="00D5530C" w:rsidP="00D5530C">
      <w:pPr>
        <w:autoSpaceDE w:val="0"/>
        <w:autoSpaceDN w:val="0"/>
        <w:adjustRightInd w:val="0"/>
        <w:rPr>
          <w:rFonts w:cstheme="minorHAnsi"/>
          <w:sz w:val="24"/>
          <w:szCs w:val="24"/>
          <w:lang w:bidi="hi-IN"/>
        </w:rPr>
      </w:pPr>
      <w:r w:rsidRPr="00EE34DE">
        <w:rPr>
          <w:rFonts w:cstheme="minorHAnsi"/>
          <w:b/>
          <w:color w:val="120B11"/>
          <w:sz w:val="24"/>
          <w:szCs w:val="24"/>
        </w:rPr>
        <w:t>Unit – III</w:t>
      </w:r>
      <w:r w:rsidRPr="00EE34DE">
        <w:rPr>
          <w:rFonts w:cstheme="minorHAnsi"/>
          <w:color w:val="120B11"/>
          <w:sz w:val="24"/>
          <w:szCs w:val="24"/>
        </w:rPr>
        <w:t xml:space="preserve"> </w:t>
      </w:r>
      <w:r w:rsidRPr="00EE34DE">
        <w:rPr>
          <w:rFonts w:cstheme="minorHAnsi"/>
          <w:color w:val="120B11"/>
          <w:sz w:val="24"/>
          <w:szCs w:val="24"/>
        </w:rPr>
        <w:tab/>
      </w:r>
      <w:r w:rsidRPr="00EE34DE">
        <w:rPr>
          <w:rFonts w:cstheme="minorHAnsi"/>
          <w:sz w:val="24"/>
          <w:szCs w:val="24"/>
          <w:lang w:bidi="hi-IN"/>
        </w:rPr>
        <w:t xml:space="preserve">Projects and various </w:t>
      </w:r>
      <w:proofErr w:type="spellStart"/>
      <w:r w:rsidRPr="00EE34DE">
        <w:rPr>
          <w:rFonts w:cstheme="minorHAnsi"/>
          <w:sz w:val="24"/>
          <w:szCs w:val="24"/>
          <w:lang w:bidi="hi-IN"/>
        </w:rPr>
        <w:t>organisations</w:t>
      </w:r>
      <w:proofErr w:type="spellEnd"/>
      <w:r w:rsidRPr="00EE34DE">
        <w:rPr>
          <w:rFonts w:cstheme="minorHAnsi"/>
          <w:sz w:val="24"/>
          <w:szCs w:val="24"/>
          <w:lang w:bidi="hi-IN"/>
        </w:rPr>
        <w:t xml:space="preserve"> (Govt., non-Govt.), Govt. Projects, Non- Govt. projects.</w:t>
      </w:r>
    </w:p>
    <w:p w:rsidR="00D5530C" w:rsidRPr="00EE34DE" w:rsidRDefault="00D5530C" w:rsidP="00D5530C">
      <w:pPr>
        <w:rPr>
          <w:rFonts w:cstheme="minorHAnsi"/>
          <w:sz w:val="24"/>
          <w:szCs w:val="24"/>
          <w:lang w:bidi="hi-IN"/>
        </w:rPr>
      </w:pPr>
      <w:proofErr w:type="gramStart"/>
      <w:r w:rsidRPr="00EE34DE">
        <w:rPr>
          <w:rFonts w:cstheme="minorHAnsi"/>
          <w:sz w:val="24"/>
          <w:szCs w:val="24"/>
          <w:lang w:bidi="hi-IN"/>
        </w:rPr>
        <w:t>Contribution of Banks, their limitations, scope.</w:t>
      </w:r>
      <w:proofErr w:type="gramEnd"/>
    </w:p>
    <w:p w:rsidR="00D5530C" w:rsidRPr="00EE34DE" w:rsidRDefault="00D5530C" w:rsidP="00D5530C">
      <w:pPr>
        <w:rPr>
          <w:rFonts w:cstheme="minorHAnsi"/>
          <w:color w:val="120B11"/>
          <w:sz w:val="24"/>
          <w:szCs w:val="24"/>
        </w:rPr>
      </w:pPr>
    </w:p>
    <w:p w:rsidR="00D5530C" w:rsidRPr="00EE34DE" w:rsidRDefault="00D5530C" w:rsidP="00D5530C">
      <w:pPr>
        <w:autoSpaceDE w:val="0"/>
        <w:autoSpaceDN w:val="0"/>
        <w:adjustRightInd w:val="0"/>
        <w:rPr>
          <w:rFonts w:cstheme="minorHAnsi"/>
          <w:sz w:val="24"/>
          <w:szCs w:val="24"/>
          <w:lang w:bidi="hi-IN"/>
        </w:rPr>
      </w:pPr>
      <w:proofErr w:type="gramStart"/>
      <w:r w:rsidRPr="00EE34DE">
        <w:rPr>
          <w:rFonts w:cstheme="minorHAnsi"/>
          <w:b/>
          <w:color w:val="120B11"/>
          <w:sz w:val="24"/>
          <w:szCs w:val="24"/>
        </w:rPr>
        <w:t>Unit - IV</w:t>
      </w:r>
      <w:r w:rsidRPr="00EE34DE">
        <w:rPr>
          <w:rFonts w:cstheme="minorHAnsi"/>
          <w:color w:val="120B11"/>
          <w:sz w:val="24"/>
          <w:szCs w:val="24"/>
        </w:rPr>
        <w:t xml:space="preserve"> </w:t>
      </w:r>
      <w:r w:rsidRPr="00EE34DE">
        <w:rPr>
          <w:rFonts w:cstheme="minorHAnsi"/>
          <w:color w:val="120B11"/>
          <w:sz w:val="24"/>
          <w:szCs w:val="24"/>
        </w:rPr>
        <w:tab/>
      </w:r>
      <w:r w:rsidRPr="00EE34DE">
        <w:rPr>
          <w:rFonts w:cstheme="minorHAnsi"/>
          <w:sz w:val="24"/>
          <w:szCs w:val="24"/>
          <w:lang w:bidi="hi-IN"/>
        </w:rPr>
        <w:t>Functions, qualities, management of a good entrepreneur.</w:t>
      </w:r>
      <w:proofErr w:type="gramEnd"/>
    </w:p>
    <w:p w:rsidR="00D5530C" w:rsidRPr="00EE34DE" w:rsidRDefault="00D5530C" w:rsidP="00D5530C">
      <w:pPr>
        <w:autoSpaceDE w:val="0"/>
        <w:autoSpaceDN w:val="0"/>
        <w:adjustRightInd w:val="0"/>
        <w:rPr>
          <w:rFonts w:cstheme="minorHAnsi"/>
          <w:sz w:val="24"/>
          <w:szCs w:val="24"/>
          <w:lang w:bidi="hi-IN"/>
        </w:rPr>
      </w:pPr>
      <w:proofErr w:type="gramStart"/>
      <w:r w:rsidRPr="00EE34DE">
        <w:rPr>
          <w:rFonts w:cstheme="minorHAnsi"/>
          <w:sz w:val="24"/>
          <w:szCs w:val="24"/>
          <w:lang w:bidi="hi-IN"/>
        </w:rPr>
        <w:t>Qualities of the entrepreneur (Modern and traditional).</w:t>
      </w:r>
      <w:proofErr w:type="gramEnd"/>
    </w:p>
    <w:p w:rsidR="00D5530C" w:rsidRPr="00EE34DE" w:rsidRDefault="00D5530C" w:rsidP="00D5530C">
      <w:pPr>
        <w:autoSpaceDE w:val="0"/>
        <w:autoSpaceDN w:val="0"/>
        <w:adjustRightInd w:val="0"/>
        <w:rPr>
          <w:rFonts w:cstheme="minorHAnsi"/>
          <w:sz w:val="24"/>
          <w:szCs w:val="24"/>
          <w:lang w:bidi="hi-IN"/>
        </w:rPr>
      </w:pPr>
      <w:proofErr w:type="gramStart"/>
      <w:r w:rsidRPr="00EE34DE">
        <w:rPr>
          <w:rFonts w:cstheme="minorHAnsi"/>
          <w:sz w:val="24"/>
          <w:szCs w:val="24"/>
          <w:lang w:bidi="hi-IN"/>
        </w:rPr>
        <w:t>Management skills of the entrepreneur.</w:t>
      </w:r>
      <w:proofErr w:type="gramEnd"/>
    </w:p>
    <w:p w:rsidR="00D5530C" w:rsidRPr="00EE34DE" w:rsidRDefault="00D5530C" w:rsidP="00D5530C">
      <w:pPr>
        <w:rPr>
          <w:rFonts w:cstheme="minorHAnsi"/>
          <w:sz w:val="24"/>
          <w:szCs w:val="24"/>
          <w:lang w:bidi="hi-IN"/>
        </w:rPr>
      </w:pPr>
      <w:proofErr w:type="gramStart"/>
      <w:r w:rsidRPr="00EE34DE">
        <w:rPr>
          <w:rFonts w:cstheme="minorHAnsi"/>
          <w:sz w:val="24"/>
          <w:szCs w:val="24"/>
          <w:lang w:bidi="hi-IN"/>
        </w:rPr>
        <w:t>Motive factors of the entrepreneur.</w:t>
      </w:r>
      <w:proofErr w:type="gramEnd"/>
    </w:p>
    <w:p w:rsidR="00D5530C" w:rsidRPr="00EE34DE" w:rsidRDefault="00D5530C" w:rsidP="00D5530C">
      <w:pPr>
        <w:rPr>
          <w:rFonts w:cstheme="minorHAnsi"/>
          <w:color w:val="120B11"/>
          <w:sz w:val="24"/>
          <w:szCs w:val="24"/>
        </w:rPr>
      </w:pPr>
    </w:p>
    <w:p w:rsidR="00D5530C" w:rsidRPr="00EE34DE" w:rsidRDefault="00D5530C" w:rsidP="00D5530C">
      <w:pPr>
        <w:rPr>
          <w:rFonts w:cstheme="minorHAnsi"/>
          <w:color w:val="120B11"/>
          <w:sz w:val="24"/>
          <w:szCs w:val="24"/>
        </w:rPr>
      </w:pPr>
    </w:p>
    <w:p w:rsidR="00D5530C" w:rsidRPr="00EE34DE" w:rsidRDefault="00D5530C" w:rsidP="00D5530C">
      <w:pPr>
        <w:autoSpaceDE w:val="0"/>
        <w:autoSpaceDN w:val="0"/>
        <w:adjustRightInd w:val="0"/>
        <w:rPr>
          <w:rFonts w:cstheme="minorHAnsi"/>
          <w:sz w:val="24"/>
          <w:szCs w:val="24"/>
          <w:lang w:bidi="hi-IN"/>
        </w:rPr>
      </w:pPr>
      <w:r w:rsidRPr="00EE34DE">
        <w:rPr>
          <w:rFonts w:cstheme="minorHAnsi"/>
          <w:b/>
          <w:color w:val="120B11"/>
          <w:sz w:val="24"/>
          <w:szCs w:val="24"/>
        </w:rPr>
        <w:t>Unit – V</w:t>
      </w:r>
      <w:r w:rsidRPr="00EE34DE">
        <w:rPr>
          <w:rFonts w:cstheme="minorHAnsi"/>
          <w:color w:val="120B11"/>
          <w:sz w:val="24"/>
          <w:szCs w:val="24"/>
        </w:rPr>
        <w:t xml:space="preserve"> </w:t>
      </w:r>
      <w:r w:rsidRPr="00EE34DE">
        <w:rPr>
          <w:rFonts w:cstheme="minorHAnsi"/>
          <w:color w:val="120B11"/>
          <w:sz w:val="24"/>
          <w:szCs w:val="24"/>
        </w:rPr>
        <w:tab/>
      </w:r>
      <w:r w:rsidRPr="00EE34DE">
        <w:rPr>
          <w:rFonts w:cstheme="minorHAnsi"/>
          <w:sz w:val="24"/>
          <w:szCs w:val="24"/>
          <w:lang w:bidi="hi-IN"/>
        </w:rPr>
        <w:t xml:space="preserve">Problems and Scope of the </w:t>
      </w:r>
      <w:proofErr w:type="gramStart"/>
      <w:r w:rsidRPr="00EE34DE">
        <w:rPr>
          <w:rFonts w:cstheme="minorHAnsi"/>
          <w:sz w:val="24"/>
          <w:szCs w:val="24"/>
          <w:lang w:bidi="hi-IN"/>
        </w:rPr>
        <w:t>Entrepreneur :</w:t>
      </w:r>
      <w:proofErr w:type="gramEnd"/>
    </w:p>
    <w:p w:rsidR="00D5530C" w:rsidRPr="00EE34DE" w:rsidRDefault="00D5530C" w:rsidP="00D5530C">
      <w:pPr>
        <w:autoSpaceDE w:val="0"/>
        <w:autoSpaceDN w:val="0"/>
        <w:adjustRightInd w:val="0"/>
        <w:rPr>
          <w:rFonts w:cstheme="minorHAnsi"/>
          <w:sz w:val="24"/>
          <w:szCs w:val="24"/>
          <w:lang w:bidi="hi-IN"/>
        </w:rPr>
      </w:pPr>
      <w:r w:rsidRPr="00EE34DE">
        <w:rPr>
          <w:rFonts w:cstheme="minorHAnsi"/>
          <w:sz w:val="24"/>
          <w:szCs w:val="24"/>
          <w:lang w:bidi="hi-IN"/>
        </w:rPr>
        <w:t>-Problem of Capital</w:t>
      </w:r>
    </w:p>
    <w:p w:rsidR="00D5530C" w:rsidRPr="00EE34DE" w:rsidRDefault="00D5530C" w:rsidP="00D5530C">
      <w:pPr>
        <w:autoSpaceDE w:val="0"/>
        <w:autoSpaceDN w:val="0"/>
        <w:adjustRightInd w:val="0"/>
        <w:rPr>
          <w:rFonts w:cstheme="minorHAnsi"/>
          <w:sz w:val="24"/>
          <w:szCs w:val="24"/>
          <w:lang w:bidi="hi-IN"/>
        </w:rPr>
      </w:pPr>
      <w:r w:rsidRPr="00EE34DE">
        <w:rPr>
          <w:rFonts w:cstheme="minorHAnsi"/>
          <w:sz w:val="24"/>
          <w:szCs w:val="24"/>
          <w:lang w:bidi="hi-IN"/>
        </w:rPr>
        <w:t>-Problem of Power</w:t>
      </w:r>
    </w:p>
    <w:p w:rsidR="00D5530C" w:rsidRPr="00EE34DE" w:rsidRDefault="00D5530C" w:rsidP="00D5530C">
      <w:pPr>
        <w:autoSpaceDE w:val="0"/>
        <w:autoSpaceDN w:val="0"/>
        <w:adjustRightInd w:val="0"/>
        <w:rPr>
          <w:rFonts w:cstheme="minorHAnsi"/>
          <w:sz w:val="24"/>
          <w:szCs w:val="24"/>
          <w:lang w:bidi="hi-IN"/>
        </w:rPr>
      </w:pPr>
      <w:r w:rsidRPr="00EE34DE">
        <w:rPr>
          <w:rFonts w:cstheme="minorHAnsi"/>
          <w:sz w:val="24"/>
          <w:szCs w:val="24"/>
          <w:lang w:bidi="hi-IN"/>
        </w:rPr>
        <w:t>-Problem of Registration</w:t>
      </w:r>
    </w:p>
    <w:p w:rsidR="00D5530C" w:rsidRPr="00EE34DE" w:rsidRDefault="00D5530C" w:rsidP="00D5530C">
      <w:pPr>
        <w:autoSpaceDE w:val="0"/>
        <w:autoSpaceDN w:val="0"/>
        <w:adjustRightInd w:val="0"/>
        <w:rPr>
          <w:rFonts w:cstheme="minorHAnsi"/>
          <w:sz w:val="24"/>
          <w:szCs w:val="24"/>
          <w:lang w:bidi="hi-IN"/>
        </w:rPr>
      </w:pPr>
      <w:r w:rsidRPr="00EE34DE">
        <w:rPr>
          <w:rFonts w:cstheme="minorHAnsi"/>
          <w:sz w:val="24"/>
          <w:szCs w:val="24"/>
          <w:lang w:bidi="hi-IN"/>
        </w:rPr>
        <w:t>-Administrative problems</w:t>
      </w:r>
    </w:p>
    <w:p w:rsidR="00D5530C" w:rsidRPr="00EE34DE" w:rsidRDefault="00D5530C" w:rsidP="00D5530C">
      <w:pPr>
        <w:rPr>
          <w:rFonts w:cstheme="minorHAnsi"/>
          <w:sz w:val="24"/>
          <w:szCs w:val="24"/>
        </w:rPr>
      </w:pPr>
      <w:r w:rsidRPr="00EE34DE">
        <w:rPr>
          <w:rFonts w:cstheme="minorHAnsi"/>
          <w:sz w:val="24"/>
          <w:szCs w:val="24"/>
          <w:lang w:bidi="hi-IN"/>
        </w:rPr>
        <w:t>-Problems of Ownership.</w:t>
      </w:r>
    </w:p>
    <w:p w:rsidR="00E07A6F" w:rsidRPr="00E07A6F" w:rsidRDefault="00E07A6F" w:rsidP="00E07A6F">
      <w:pPr>
        <w:rPr>
          <w:rFonts w:ascii="Times New Roman" w:hAnsi="Times New Roman" w:cs="Times New Roman"/>
          <w:color w:val="120B11"/>
          <w:spacing w:val="36"/>
          <w:sz w:val="26"/>
        </w:rPr>
      </w:pPr>
    </w:p>
    <w:sectPr w:rsidR="00E07A6F" w:rsidRPr="00E07A6F" w:rsidSect="00A51C70">
      <w:headerReference w:type="default" r:id="rId8"/>
      <w:footerReference w:type="default" r:id="rId9"/>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CC1" w:rsidRDefault="00573CC1" w:rsidP="00AB356C">
      <w:r>
        <w:separator/>
      </w:r>
    </w:p>
  </w:endnote>
  <w:endnote w:type="continuationSeparator" w:id="0">
    <w:p w:rsidR="00573CC1" w:rsidRDefault="00573CC1"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vLys 02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5300"/>
      <w:gridCol w:w="4940"/>
    </w:tblGrid>
    <w:tr w:rsidR="00EE34DE" w:rsidTr="001F3DC8">
      <w:trPr>
        <w:trHeight w:val="70"/>
      </w:trPr>
      <w:tc>
        <w:tcPr>
          <w:tcW w:w="5300" w:type="dxa"/>
          <w:tcBorders>
            <w:top w:val="nil"/>
            <w:left w:val="nil"/>
            <w:bottom w:val="single" w:sz="8" w:space="0" w:color="622423"/>
            <w:right w:val="nil"/>
          </w:tcBorders>
          <w:shd w:val="clear" w:color="auto" w:fill="622423"/>
          <w:vAlign w:val="bottom"/>
        </w:tcPr>
        <w:p w:rsidR="00EE34DE" w:rsidRDefault="00EE34DE" w:rsidP="001F3DC8">
          <w:pPr>
            <w:widowControl w:val="0"/>
            <w:autoSpaceDE w:val="0"/>
            <w:autoSpaceDN w:val="0"/>
            <w:adjustRightInd w:val="0"/>
            <w:rPr>
              <w:rFonts w:ascii="Times New Roman" w:hAnsi="Times New Roman" w:cs="Times New Roman"/>
              <w:sz w:val="6"/>
              <w:szCs w:val="6"/>
            </w:rPr>
          </w:pPr>
        </w:p>
      </w:tc>
      <w:tc>
        <w:tcPr>
          <w:tcW w:w="4940" w:type="dxa"/>
          <w:tcBorders>
            <w:top w:val="nil"/>
            <w:left w:val="nil"/>
            <w:bottom w:val="single" w:sz="8" w:space="0" w:color="622423"/>
            <w:right w:val="nil"/>
          </w:tcBorders>
          <w:shd w:val="clear" w:color="auto" w:fill="622423"/>
          <w:vAlign w:val="bottom"/>
        </w:tcPr>
        <w:p w:rsidR="00EE34DE" w:rsidRDefault="00EE34DE" w:rsidP="001F3DC8">
          <w:pPr>
            <w:widowControl w:val="0"/>
            <w:autoSpaceDE w:val="0"/>
            <w:autoSpaceDN w:val="0"/>
            <w:adjustRightInd w:val="0"/>
            <w:rPr>
              <w:rFonts w:ascii="Times New Roman" w:hAnsi="Times New Roman" w:cs="Times New Roman"/>
              <w:sz w:val="6"/>
              <w:szCs w:val="6"/>
            </w:rPr>
          </w:pPr>
        </w:p>
      </w:tc>
    </w:tr>
    <w:tr w:rsidR="00EE34DE" w:rsidTr="001F3DC8">
      <w:trPr>
        <w:trHeight w:val="400"/>
      </w:trPr>
      <w:tc>
        <w:tcPr>
          <w:tcW w:w="5300" w:type="dxa"/>
          <w:tcBorders>
            <w:top w:val="nil"/>
            <w:left w:val="nil"/>
            <w:bottom w:val="nil"/>
            <w:right w:val="nil"/>
          </w:tcBorders>
          <w:vAlign w:val="bottom"/>
        </w:tcPr>
        <w:p w:rsidR="00EE34DE" w:rsidRDefault="00EE34DE" w:rsidP="00EE34DE">
          <w:pPr>
            <w:widowControl w:val="0"/>
            <w:autoSpaceDE w:val="0"/>
            <w:autoSpaceDN w:val="0"/>
            <w:adjustRightInd w:val="0"/>
            <w:ind w:left="20"/>
            <w:rPr>
              <w:rFonts w:ascii="Times New Roman" w:hAnsi="Times New Roman" w:cs="Times New Roman"/>
              <w:sz w:val="24"/>
              <w:szCs w:val="24"/>
            </w:rPr>
          </w:pPr>
          <w:r>
            <w:rPr>
              <w:rFonts w:ascii="Cambria" w:hAnsi="Cambria" w:cs="Cambria"/>
              <w:i/>
              <w:iCs/>
              <w:color w:val="00000A"/>
              <w:sz w:val="23"/>
              <w:szCs w:val="23"/>
            </w:rPr>
            <w:t>BCOM</w:t>
          </w:r>
          <w:r>
            <w:rPr>
              <w:rFonts w:ascii="Cambria" w:hAnsi="Cambria" w:cs="Cambria"/>
              <w:i/>
              <w:iCs/>
              <w:color w:val="00000A"/>
              <w:sz w:val="23"/>
              <w:szCs w:val="23"/>
            </w:rPr>
            <w:t xml:space="preserve"> COMPUTER –First  </w:t>
          </w:r>
          <w:proofErr w:type="spellStart"/>
          <w:r>
            <w:rPr>
              <w:rFonts w:ascii="Cambria" w:hAnsi="Cambria" w:cs="Cambria"/>
              <w:i/>
              <w:iCs/>
              <w:color w:val="00000A"/>
              <w:sz w:val="23"/>
              <w:szCs w:val="23"/>
            </w:rPr>
            <w:t>Sem</w:t>
          </w:r>
          <w:proofErr w:type="spellEnd"/>
        </w:p>
      </w:tc>
      <w:tc>
        <w:tcPr>
          <w:tcW w:w="4940" w:type="dxa"/>
          <w:tcBorders>
            <w:top w:val="nil"/>
            <w:left w:val="nil"/>
            <w:bottom w:val="nil"/>
            <w:right w:val="nil"/>
          </w:tcBorders>
          <w:vAlign w:val="bottom"/>
        </w:tcPr>
        <w:p w:rsidR="00EE34DE" w:rsidRDefault="00EE34DE" w:rsidP="001F3DC8">
          <w:pPr>
            <w:widowControl w:val="0"/>
            <w:autoSpaceDE w:val="0"/>
            <w:autoSpaceDN w:val="0"/>
            <w:adjustRightInd w:val="0"/>
            <w:spacing w:line="269" w:lineRule="exact"/>
            <w:ind w:left="3760"/>
            <w:rPr>
              <w:rFonts w:ascii="Times New Roman" w:hAnsi="Times New Roman" w:cs="Times New Roman"/>
              <w:sz w:val="24"/>
              <w:szCs w:val="24"/>
            </w:rPr>
          </w:pPr>
          <w:proofErr w:type="spellStart"/>
          <w:r>
            <w:rPr>
              <w:rFonts w:ascii="Cambria" w:hAnsi="Cambria" w:cs="Cambria"/>
              <w:i/>
              <w:iCs/>
              <w:color w:val="00000A"/>
              <w:w w:val="97"/>
              <w:sz w:val="23"/>
              <w:szCs w:val="23"/>
            </w:rPr>
            <w:t>wef</w:t>
          </w:r>
          <w:proofErr w:type="spellEnd"/>
          <w:r>
            <w:rPr>
              <w:rFonts w:ascii="Cambria" w:hAnsi="Cambria" w:cs="Cambria"/>
              <w:i/>
              <w:iCs/>
              <w:color w:val="00000A"/>
              <w:w w:val="97"/>
              <w:sz w:val="23"/>
              <w:szCs w:val="23"/>
            </w:rPr>
            <w:t xml:space="preserve"> 2015-16</w:t>
          </w:r>
        </w:p>
      </w:tc>
    </w:tr>
  </w:tbl>
  <w:p w:rsidR="00EE34DE" w:rsidRDefault="00EE34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CC1" w:rsidRDefault="00573CC1" w:rsidP="00AB356C">
      <w:r>
        <w:separator/>
      </w:r>
    </w:p>
  </w:footnote>
  <w:footnote w:type="continuationSeparator" w:id="0">
    <w:p w:rsidR="00573CC1" w:rsidRDefault="00573CC1"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4DE" w:rsidRDefault="00EE34DE" w:rsidP="00EE34DE">
    <w:pPr>
      <w:widowControl w:val="0"/>
      <w:autoSpaceDE w:val="0"/>
      <w:autoSpaceDN w:val="0"/>
      <w:adjustRightInd w:val="0"/>
      <w:ind w:left="220"/>
      <w:rPr>
        <w:rFonts w:ascii="Times New Roman" w:hAnsi="Times New Roman" w:cs="Times New Roman"/>
        <w:sz w:val="24"/>
        <w:szCs w:val="24"/>
      </w:rPr>
    </w:pPr>
    <w:r>
      <w:rPr>
        <w:rFonts w:ascii="Cambria" w:hAnsi="Cambria" w:cs="Cambria"/>
        <w:color w:val="00000A"/>
        <w:sz w:val="32"/>
        <w:szCs w:val="32"/>
      </w:rPr>
      <w:t xml:space="preserve">Sri </w:t>
    </w:r>
    <w:proofErr w:type="spellStart"/>
    <w:r>
      <w:rPr>
        <w:rFonts w:ascii="Cambria" w:hAnsi="Cambria" w:cs="Cambria"/>
        <w:color w:val="00000A"/>
        <w:sz w:val="32"/>
        <w:szCs w:val="32"/>
      </w:rPr>
      <w:t>Satya</w:t>
    </w:r>
    <w:proofErr w:type="spellEnd"/>
    <w:r>
      <w:rPr>
        <w:rFonts w:ascii="Cambria" w:hAnsi="Cambria" w:cs="Cambria"/>
        <w:color w:val="00000A"/>
        <w:sz w:val="32"/>
        <w:szCs w:val="32"/>
      </w:rPr>
      <w:t xml:space="preserve"> </w:t>
    </w:r>
    <w:proofErr w:type="spellStart"/>
    <w:r>
      <w:rPr>
        <w:rFonts w:ascii="Cambria" w:hAnsi="Cambria" w:cs="Cambria"/>
        <w:color w:val="00000A"/>
        <w:sz w:val="32"/>
        <w:szCs w:val="32"/>
      </w:rPr>
      <w:t>Sai</w:t>
    </w:r>
    <w:proofErr w:type="spellEnd"/>
    <w:r>
      <w:rPr>
        <w:rFonts w:ascii="Cambria" w:hAnsi="Cambria" w:cs="Cambria"/>
        <w:color w:val="00000A"/>
        <w:sz w:val="32"/>
        <w:szCs w:val="32"/>
      </w:rPr>
      <w:t xml:space="preserve"> University of Technology &amp; Medical Sciences, </w:t>
    </w:r>
    <w:proofErr w:type="spellStart"/>
    <w:r>
      <w:rPr>
        <w:rFonts w:ascii="Cambria" w:hAnsi="Cambria" w:cs="Cambria"/>
        <w:color w:val="00000A"/>
        <w:sz w:val="32"/>
        <w:szCs w:val="32"/>
      </w:rPr>
      <w:t>Sehore</w:t>
    </w:r>
    <w:proofErr w:type="spellEnd"/>
    <w:r>
      <w:rPr>
        <w:rFonts w:ascii="Cambria" w:hAnsi="Cambria" w:cs="Cambria"/>
        <w:color w:val="00000A"/>
        <w:sz w:val="32"/>
        <w:szCs w:val="32"/>
      </w:rPr>
      <w:t xml:space="preserve"> (M.P.)</w:t>
    </w:r>
  </w:p>
  <w:p w:rsidR="00EE34DE" w:rsidRPr="0098702B" w:rsidRDefault="00EE34DE" w:rsidP="00EE34DE">
    <w:pPr>
      <w:pStyle w:val="Header"/>
    </w:pPr>
    <w:r>
      <w:rPr>
        <w:noProof/>
      </w:rPr>
      <w:pict>
        <v:line id="_x0000_s123905" style="position:absolute;z-index:-251658240" from="-.4pt,4pt" to="511.65pt,4pt" o:allowincell="f" strokecolor="#622423" strokeweight="3pt"/>
      </w:pict>
    </w:r>
    <w:r>
      <w:rPr>
        <w:noProof/>
      </w:rPr>
      <w:pict>
        <v:line id="_x0000_s123906" style="position:absolute;z-index:-251658240" from="-.4pt,1.35pt" to="511.65pt,1.35pt" o:allowincell="f" strokecolor="#622423"/>
      </w:pict>
    </w:r>
    <w:r>
      <w:rPr>
        <w:rFonts w:ascii="Times New Roman" w:hAnsi="Times New Roman" w:cs="Times New Roman"/>
        <w:sz w:val="32"/>
        <w:szCs w:val="32"/>
      </w:rPr>
      <w:tab/>
    </w:r>
  </w:p>
  <w:p w:rsidR="007F54C4" w:rsidRPr="00EE34DE" w:rsidRDefault="007F54C4" w:rsidP="00EE34D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1C8"/>
    <w:multiLevelType w:val="hybridMultilevel"/>
    <w:tmpl w:val="2D7EA860"/>
    <w:lvl w:ilvl="0" w:tplc="3BFA55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D5F1AA7"/>
    <w:multiLevelType w:val="hybridMultilevel"/>
    <w:tmpl w:val="E132D554"/>
    <w:lvl w:ilvl="0" w:tplc="44560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C828A7"/>
    <w:multiLevelType w:val="hybridMultilevel"/>
    <w:tmpl w:val="99BAE2EC"/>
    <w:lvl w:ilvl="0" w:tplc="3BFA55DC">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6E037A5"/>
    <w:multiLevelType w:val="hybridMultilevel"/>
    <w:tmpl w:val="0D5AACB2"/>
    <w:lvl w:ilvl="0" w:tplc="E208CB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3E5BA8"/>
    <w:multiLevelType w:val="hybridMultilevel"/>
    <w:tmpl w:val="23C0FD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3"/>
  </w:num>
  <w:num w:numId="3">
    <w:abstractNumId w:val="0"/>
  </w:num>
  <w:num w:numId="4">
    <w:abstractNumId w:val="2"/>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drawingGridHorizontalSpacing w:val="110"/>
  <w:displayHorizontalDrawingGridEvery w:val="2"/>
  <w:characterSpacingControl w:val="doNotCompress"/>
  <w:hdrShapeDefaults>
    <o:shapedefaults v:ext="edit" spidmax="124930"/>
    <o:shapelayout v:ext="edit">
      <o:idmap v:ext="edit" data="121"/>
    </o:shapelayout>
  </w:hdrShapeDefaults>
  <w:footnotePr>
    <w:footnote w:id="-1"/>
    <w:footnote w:id="0"/>
  </w:footnotePr>
  <w:endnotePr>
    <w:endnote w:id="-1"/>
    <w:endnote w:id="0"/>
  </w:endnotePr>
  <w:compat/>
  <w:rsids>
    <w:rsidRoot w:val="008903F3"/>
    <w:rsid w:val="00006598"/>
    <w:rsid w:val="00007896"/>
    <w:rsid w:val="00021EB8"/>
    <w:rsid w:val="00032295"/>
    <w:rsid w:val="000328CF"/>
    <w:rsid w:val="00043867"/>
    <w:rsid w:val="000452CB"/>
    <w:rsid w:val="0005181F"/>
    <w:rsid w:val="00070150"/>
    <w:rsid w:val="00077451"/>
    <w:rsid w:val="000B2FCB"/>
    <w:rsid w:val="000B4D98"/>
    <w:rsid w:val="000B724E"/>
    <w:rsid w:val="000C0657"/>
    <w:rsid w:val="000C2CFE"/>
    <w:rsid w:val="000D3EFB"/>
    <w:rsid w:val="000D4ED3"/>
    <w:rsid w:val="000D5D34"/>
    <w:rsid w:val="000D67D7"/>
    <w:rsid w:val="000E32B1"/>
    <w:rsid w:val="000E47A8"/>
    <w:rsid w:val="000F4685"/>
    <w:rsid w:val="001001DD"/>
    <w:rsid w:val="00121DA8"/>
    <w:rsid w:val="00133BE6"/>
    <w:rsid w:val="00155DCB"/>
    <w:rsid w:val="00160E80"/>
    <w:rsid w:val="00165D4D"/>
    <w:rsid w:val="00170EEE"/>
    <w:rsid w:val="00177D5D"/>
    <w:rsid w:val="00182E9F"/>
    <w:rsid w:val="00185775"/>
    <w:rsid w:val="00193427"/>
    <w:rsid w:val="001A5668"/>
    <w:rsid w:val="001A6CBD"/>
    <w:rsid w:val="001C174D"/>
    <w:rsid w:val="001C1B22"/>
    <w:rsid w:val="001D15D2"/>
    <w:rsid w:val="001D3CDB"/>
    <w:rsid w:val="001D61D7"/>
    <w:rsid w:val="001F070F"/>
    <w:rsid w:val="001F256B"/>
    <w:rsid w:val="00203224"/>
    <w:rsid w:val="00204C72"/>
    <w:rsid w:val="00206679"/>
    <w:rsid w:val="002071B7"/>
    <w:rsid w:val="00220E55"/>
    <w:rsid w:val="00221462"/>
    <w:rsid w:val="00242417"/>
    <w:rsid w:val="00242F9A"/>
    <w:rsid w:val="00250DEC"/>
    <w:rsid w:val="002608C7"/>
    <w:rsid w:val="00266B16"/>
    <w:rsid w:val="0027182C"/>
    <w:rsid w:val="00271CEA"/>
    <w:rsid w:val="002918E8"/>
    <w:rsid w:val="0029286D"/>
    <w:rsid w:val="00294545"/>
    <w:rsid w:val="00295724"/>
    <w:rsid w:val="002A6958"/>
    <w:rsid w:val="002B2BA7"/>
    <w:rsid w:val="002B3E8A"/>
    <w:rsid w:val="002C050C"/>
    <w:rsid w:val="002D059E"/>
    <w:rsid w:val="002D0FF6"/>
    <w:rsid w:val="002D1DA2"/>
    <w:rsid w:val="002D2539"/>
    <w:rsid w:val="002E13B7"/>
    <w:rsid w:val="002E570D"/>
    <w:rsid w:val="002F7F93"/>
    <w:rsid w:val="00300628"/>
    <w:rsid w:val="003028D4"/>
    <w:rsid w:val="00307C53"/>
    <w:rsid w:val="00307D21"/>
    <w:rsid w:val="0031190E"/>
    <w:rsid w:val="00311E94"/>
    <w:rsid w:val="00320F4F"/>
    <w:rsid w:val="00323A65"/>
    <w:rsid w:val="0032501B"/>
    <w:rsid w:val="00330AC3"/>
    <w:rsid w:val="00334C2C"/>
    <w:rsid w:val="00340DBE"/>
    <w:rsid w:val="00344BAC"/>
    <w:rsid w:val="00353F33"/>
    <w:rsid w:val="003602A7"/>
    <w:rsid w:val="00361463"/>
    <w:rsid w:val="00380EDD"/>
    <w:rsid w:val="0038561E"/>
    <w:rsid w:val="003877B7"/>
    <w:rsid w:val="00392811"/>
    <w:rsid w:val="0039301E"/>
    <w:rsid w:val="00395089"/>
    <w:rsid w:val="003A1234"/>
    <w:rsid w:val="003A3AC3"/>
    <w:rsid w:val="003B15C2"/>
    <w:rsid w:val="003D1F7C"/>
    <w:rsid w:val="003E53F6"/>
    <w:rsid w:val="003E62C2"/>
    <w:rsid w:val="003F079A"/>
    <w:rsid w:val="004043FE"/>
    <w:rsid w:val="004279B9"/>
    <w:rsid w:val="004502F3"/>
    <w:rsid w:val="00454AD9"/>
    <w:rsid w:val="00455757"/>
    <w:rsid w:val="00465BA4"/>
    <w:rsid w:val="00470E4B"/>
    <w:rsid w:val="00471C4C"/>
    <w:rsid w:val="00473B70"/>
    <w:rsid w:val="00476336"/>
    <w:rsid w:val="00486814"/>
    <w:rsid w:val="004923CF"/>
    <w:rsid w:val="004967B8"/>
    <w:rsid w:val="004A19DA"/>
    <w:rsid w:val="004A5F69"/>
    <w:rsid w:val="004B0905"/>
    <w:rsid w:val="004B675B"/>
    <w:rsid w:val="004C160F"/>
    <w:rsid w:val="004D2A29"/>
    <w:rsid w:val="004D315B"/>
    <w:rsid w:val="004E1937"/>
    <w:rsid w:val="004E6DFC"/>
    <w:rsid w:val="004F6677"/>
    <w:rsid w:val="004F7F9F"/>
    <w:rsid w:val="005018FD"/>
    <w:rsid w:val="00503F5C"/>
    <w:rsid w:val="005056B6"/>
    <w:rsid w:val="00512AEB"/>
    <w:rsid w:val="00514BAF"/>
    <w:rsid w:val="00521E63"/>
    <w:rsid w:val="00524034"/>
    <w:rsid w:val="005266BC"/>
    <w:rsid w:val="00534337"/>
    <w:rsid w:val="005350FE"/>
    <w:rsid w:val="00537A73"/>
    <w:rsid w:val="0055191F"/>
    <w:rsid w:val="005540E6"/>
    <w:rsid w:val="005620DD"/>
    <w:rsid w:val="00563D8C"/>
    <w:rsid w:val="005644B8"/>
    <w:rsid w:val="00566A38"/>
    <w:rsid w:val="00567AE7"/>
    <w:rsid w:val="00573CC1"/>
    <w:rsid w:val="005748D3"/>
    <w:rsid w:val="00575ECD"/>
    <w:rsid w:val="00580C87"/>
    <w:rsid w:val="00583082"/>
    <w:rsid w:val="0058621C"/>
    <w:rsid w:val="00590133"/>
    <w:rsid w:val="005934D9"/>
    <w:rsid w:val="0059363D"/>
    <w:rsid w:val="005962DE"/>
    <w:rsid w:val="005A5FD8"/>
    <w:rsid w:val="005B092D"/>
    <w:rsid w:val="005B12C7"/>
    <w:rsid w:val="005B1904"/>
    <w:rsid w:val="005B41A6"/>
    <w:rsid w:val="005B5CD8"/>
    <w:rsid w:val="005B688B"/>
    <w:rsid w:val="005B7F00"/>
    <w:rsid w:val="005C1D2F"/>
    <w:rsid w:val="005D1B60"/>
    <w:rsid w:val="005D26E4"/>
    <w:rsid w:val="005D33B8"/>
    <w:rsid w:val="005E5BCE"/>
    <w:rsid w:val="005E79E3"/>
    <w:rsid w:val="005F0E5F"/>
    <w:rsid w:val="005F6BBB"/>
    <w:rsid w:val="006126A2"/>
    <w:rsid w:val="006224E5"/>
    <w:rsid w:val="00622EDA"/>
    <w:rsid w:val="00624083"/>
    <w:rsid w:val="006254BF"/>
    <w:rsid w:val="00633845"/>
    <w:rsid w:val="006347A8"/>
    <w:rsid w:val="006406A1"/>
    <w:rsid w:val="00644DBB"/>
    <w:rsid w:val="00646350"/>
    <w:rsid w:val="00651465"/>
    <w:rsid w:val="00655B70"/>
    <w:rsid w:val="00655BBB"/>
    <w:rsid w:val="0067096F"/>
    <w:rsid w:val="0067117E"/>
    <w:rsid w:val="00674457"/>
    <w:rsid w:val="00675717"/>
    <w:rsid w:val="00676D06"/>
    <w:rsid w:val="00681006"/>
    <w:rsid w:val="00687DC3"/>
    <w:rsid w:val="00695120"/>
    <w:rsid w:val="006A4385"/>
    <w:rsid w:val="006B23C4"/>
    <w:rsid w:val="006B374F"/>
    <w:rsid w:val="006B5AB8"/>
    <w:rsid w:val="006C4DB9"/>
    <w:rsid w:val="006C6289"/>
    <w:rsid w:val="006D17BA"/>
    <w:rsid w:val="006D5D07"/>
    <w:rsid w:val="006F34AB"/>
    <w:rsid w:val="006F3A4D"/>
    <w:rsid w:val="0070790D"/>
    <w:rsid w:val="007109E3"/>
    <w:rsid w:val="007116C2"/>
    <w:rsid w:val="00712232"/>
    <w:rsid w:val="007137EA"/>
    <w:rsid w:val="007139BD"/>
    <w:rsid w:val="0073039C"/>
    <w:rsid w:val="0073152A"/>
    <w:rsid w:val="007322FD"/>
    <w:rsid w:val="00732ECD"/>
    <w:rsid w:val="0074671E"/>
    <w:rsid w:val="0075103D"/>
    <w:rsid w:val="00751BC9"/>
    <w:rsid w:val="00751F88"/>
    <w:rsid w:val="00752D74"/>
    <w:rsid w:val="00753951"/>
    <w:rsid w:val="00753C4D"/>
    <w:rsid w:val="00755FC8"/>
    <w:rsid w:val="00756E0B"/>
    <w:rsid w:val="0076188B"/>
    <w:rsid w:val="00761F7C"/>
    <w:rsid w:val="00766283"/>
    <w:rsid w:val="0076781A"/>
    <w:rsid w:val="00767D37"/>
    <w:rsid w:val="0077090F"/>
    <w:rsid w:val="0077178E"/>
    <w:rsid w:val="0077471D"/>
    <w:rsid w:val="00780228"/>
    <w:rsid w:val="00782C37"/>
    <w:rsid w:val="00783DA4"/>
    <w:rsid w:val="00787443"/>
    <w:rsid w:val="00797E6D"/>
    <w:rsid w:val="007A1A09"/>
    <w:rsid w:val="007A355F"/>
    <w:rsid w:val="007A6666"/>
    <w:rsid w:val="007B2E39"/>
    <w:rsid w:val="007B3870"/>
    <w:rsid w:val="007B5885"/>
    <w:rsid w:val="007C140B"/>
    <w:rsid w:val="007D1AEE"/>
    <w:rsid w:val="007D6DAF"/>
    <w:rsid w:val="007E2C9E"/>
    <w:rsid w:val="007E722F"/>
    <w:rsid w:val="007E73FB"/>
    <w:rsid w:val="007F3879"/>
    <w:rsid w:val="007F5355"/>
    <w:rsid w:val="007F54C4"/>
    <w:rsid w:val="007F5783"/>
    <w:rsid w:val="007F630B"/>
    <w:rsid w:val="008026C1"/>
    <w:rsid w:val="00806F3D"/>
    <w:rsid w:val="0080717C"/>
    <w:rsid w:val="008126DD"/>
    <w:rsid w:val="00814F63"/>
    <w:rsid w:val="008401A8"/>
    <w:rsid w:val="00843B93"/>
    <w:rsid w:val="00844B6E"/>
    <w:rsid w:val="00862521"/>
    <w:rsid w:val="0088254D"/>
    <w:rsid w:val="00885D39"/>
    <w:rsid w:val="008903F3"/>
    <w:rsid w:val="008A2EA5"/>
    <w:rsid w:val="008B31AD"/>
    <w:rsid w:val="008B3445"/>
    <w:rsid w:val="008D01C4"/>
    <w:rsid w:val="008D2812"/>
    <w:rsid w:val="008D63FF"/>
    <w:rsid w:val="008E292A"/>
    <w:rsid w:val="008E579B"/>
    <w:rsid w:val="008E5DA7"/>
    <w:rsid w:val="008F2443"/>
    <w:rsid w:val="008F2DE7"/>
    <w:rsid w:val="0090343A"/>
    <w:rsid w:val="00910929"/>
    <w:rsid w:val="00911635"/>
    <w:rsid w:val="0091363F"/>
    <w:rsid w:val="00913CC6"/>
    <w:rsid w:val="0093092C"/>
    <w:rsid w:val="009334CB"/>
    <w:rsid w:val="00934DE6"/>
    <w:rsid w:val="00943E6F"/>
    <w:rsid w:val="00950F45"/>
    <w:rsid w:val="0096392C"/>
    <w:rsid w:val="00964624"/>
    <w:rsid w:val="00965991"/>
    <w:rsid w:val="009664C2"/>
    <w:rsid w:val="00994F98"/>
    <w:rsid w:val="00995475"/>
    <w:rsid w:val="009A4905"/>
    <w:rsid w:val="009B165D"/>
    <w:rsid w:val="009B727E"/>
    <w:rsid w:val="009B7A11"/>
    <w:rsid w:val="009C0176"/>
    <w:rsid w:val="009C01FC"/>
    <w:rsid w:val="009C29C9"/>
    <w:rsid w:val="009D0B2C"/>
    <w:rsid w:val="009E4820"/>
    <w:rsid w:val="009E53B1"/>
    <w:rsid w:val="009E70D9"/>
    <w:rsid w:val="009F5028"/>
    <w:rsid w:val="00A0348A"/>
    <w:rsid w:val="00A062B0"/>
    <w:rsid w:val="00A159CD"/>
    <w:rsid w:val="00A209E3"/>
    <w:rsid w:val="00A265C4"/>
    <w:rsid w:val="00A3135C"/>
    <w:rsid w:val="00A3581F"/>
    <w:rsid w:val="00A35C30"/>
    <w:rsid w:val="00A4030E"/>
    <w:rsid w:val="00A41F72"/>
    <w:rsid w:val="00A420B4"/>
    <w:rsid w:val="00A427A1"/>
    <w:rsid w:val="00A42C97"/>
    <w:rsid w:val="00A464A6"/>
    <w:rsid w:val="00A500CC"/>
    <w:rsid w:val="00A508E9"/>
    <w:rsid w:val="00A51C70"/>
    <w:rsid w:val="00A5452D"/>
    <w:rsid w:val="00A56B75"/>
    <w:rsid w:val="00A57D5A"/>
    <w:rsid w:val="00A63C01"/>
    <w:rsid w:val="00A63F4C"/>
    <w:rsid w:val="00A709D9"/>
    <w:rsid w:val="00A7381F"/>
    <w:rsid w:val="00A77A41"/>
    <w:rsid w:val="00A8276D"/>
    <w:rsid w:val="00A92AAF"/>
    <w:rsid w:val="00AA2D09"/>
    <w:rsid w:val="00AA7A13"/>
    <w:rsid w:val="00AB356C"/>
    <w:rsid w:val="00AB6D25"/>
    <w:rsid w:val="00AB7434"/>
    <w:rsid w:val="00AC0ED3"/>
    <w:rsid w:val="00AC2F45"/>
    <w:rsid w:val="00AC79E1"/>
    <w:rsid w:val="00AE011D"/>
    <w:rsid w:val="00AE0E75"/>
    <w:rsid w:val="00AE4993"/>
    <w:rsid w:val="00AE4BD0"/>
    <w:rsid w:val="00AE6311"/>
    <w:rsid w:val="00AF0492"/>
    <w:rsid w:val="00AF1D2B"/>
    <w:rsid w:val="00B025A6"/>
    <w:rsid w:val="00B05B65"/>
    <w:rsid w:val="00B344C0"/>
    <w:rsid w:val="00B37305"/>
    <w:rsid w:val="00B40104"/>
    <w:rsid w:val="00B44012"/>
    <w:rsid w:val="00B5396D"/>
    <w:rsid w:val="00B54765"/>
    <w:rsid w:val="00B73895"/>
    <w:rsid w:val="00B74E5C"/>
    <w:rsid w:val="00B80248"/>
    <w:rsid w:val="00B839BA"/>
    <w:rsid w:val="00B9398E"/>
    <w:rsid w:val="00B97D54"/>
    <w:rsid w:val="00BB1EAD"/>
    <w:rsid w:val="00BC1824"/>
    <w:rsid w:val="00BC452A"/>
    <w:rsid w:val="00BC5A38"/>
    <w:rsid w:val="00BD47E1"/>
    <w:rsid w:val="00BD50D7"/>
    <w:rsid w:val="00BE1A69"/>
    <w:rsid w:val="00BE2B6C"/>
    <w:rsid w:val="00BE6E4B"/>
    <w:rsid w:val="00BE7372"/>
    <w:rsid w:val="00BF1221"/>
    <w:rsid w:val="00BF418D"/>
    <w:rsid w:val="00BF4EE1"/>
    <w:rsid w:val="00BF69ED"/>
    <w:rsid w:val="00C07DA5"/>
    <w:rsid w:val="00C11E64"/>
    <w:rsid w:val="00C16EA3"/>
    <w:rsid w:val="00C17BE3"/>
    <w:rsid w:val="00C2578B"/>
    <w:rsid w:val="00C273D0"/>
    <w:rsid w:val="00C308A0"/>
    <w:rsid w:val="00C31BF3"/>
    <w:rsid w:val="00C379FF"/>
    <w:rsid w:val="00C400D9"/>
    <w:rsid w:val="00C547FE"/>
    <w:rsid w:val="00C55A77"/>
    <w:rsid w:val="00C56A3C"/>
    <w:rsid w:val="00C64B74"/>
    <w:rsid w:val="00C8124E"/>
    <w:rsid w:val="00C81F15"/>
    <w:rsid w:val="00C83F84"/>
    <w:rsid w:val="00C94924"/>
    <w:rsid w:val="00C95561"/>
    <w:rsid w:val="00C97E09"/>
    <w:rsid w:val="00CA1620"/>
    <w:rsid w:val="00CA23BA"/>
    <w:rsid w:val="00CA3236"/>
    <w:rsid w:val="00CB2219"/>
    <w:rsid w:val="00CC4640"/>
    <w:rsid w:val="00CD09F3"/>
    <w:rsid w:val="00CD20B4"/>
    <w:rsid w:val="00CE5941"/>
    <w:rsid w:val="00CE7B4D"/>
    <w:rsid w:val="00CF5657"/>
    <w:rsid w:val="00D0234B"/>
    <w:rsid w:val="00D02364"/>
    <w:rsid w:val="00D042C6"/>
    <w:rsid w:val="00D0633B"/>
    <w:rsid w:val="00D0659C"/>
    <w:rsid w:val="00D07043"/>
    <w:rsid w:val="00D1601F"/>
    <w:rsid w:val="00D23A69"/>
    <w:rsid w:val="00D25701"/>
    <w:rsid w:val="00D31AE6"/>
    <w:rsid w:val="00D41330"/>
    <w:rsid w:val="00D52C10"/>
    <w:rsid w:val="00D5530C"/>
    <w:rsid w:val="00D61857"/>
    <w:rsid w:val="00D62A34"/>
    <w:rsid w:val="00D63D43"/>
    <w:rsid w:val="00D71965"/>
    <w:rsid w:val="00D72CB4"/>
    <w:rsid w:val="00D82966"/>
    <w:rsid w:val="00D84DD7"/>
    <w:rsid w:val="00D9782C"/>
    <w:rsid w:val="00DB67B4"/>
    <w:rsid w:val="00DC089B"/>
    <w:rsid w:val="00DD7D14"/>
    <w:rsid w:val="00DE14DA"/>
    <w:rsid w:val="00DE65D3"/>
    <w:rsid w:val="00DE733E"/>
    <w:rsid w:val="00E02F79"/>
    <w:rsid w:val="00E07A6F"/>
    <w:rsid w:val="00E07F56"/>
    <w:rsid w:val="00E13F78"/>
    <w:rsid w:val="00E21552"/>
    <w:rsid w:val="00E3647D"/>
    <w:rsid w:val="00E513AF"/>
    <w:rsid w:val="00E6467D"/>
    <w:rsid w:val="00E75CD2"/>
    <w:rsid w:val="00E94CF5"/>
    <w:rsid w:val="00E95561"/>
    <w:rsid w:val="00E95F77"/>
    <w:rsid w:val="00E97CE0"/>
    <w:rsid w:val="00EA0FFE"/>
    <w:rsid w:val="00EA153E"/>
    <w:rsid w:val="00EA2FD6"/>
    <w:rsid w:val="00EA340D"/>
    <w:rsid w:val="00EA3B6A"/>
    <w:rsid w:val="00EB20C2"/>
    <w:rsid w:val="00EB3026"/>
    <w:rsid w:val="00EC0E98"/>
    <w:rsid w:val="00ED78E2"/>
    <w:rsid w:val="00EE34DE"/>
    <w:rsid w:val="00EE558F"/>
    <w:rsid w:val="00EF0975"/>
    <w:rsid w:val="00EF38D2"/>
    <w:rsid w:val="00F0157B"/>
    <w:rsid w:val="00F02CC2"/>
    <w:rsid w:val="00F04AA3"/>
    <w:rsid w:val="00F12720"/>
    <w:rsid w:val="00F2104F"/>
    <w:rsid w:val="00F22A97"/>
    <w:rsid w:val="00F24268"/>
    <w:rsid w:val="00F25209"/>
    <w:rsid w:val="00F3266A"/>
    <w:rsid w:val="00F370AA"/>
    <w:rsid w:val="00F44BAD"/>
    <w:rsid w:val="00F45580"/>
    <w:rsid w:val="00F531B1"/>
    <w:rsid w:val="00F56663"/>
    <w:rsid w:val="00F5718C"/>
    <w:rsid w:val="00F61BE9"/>
    <w:rsid w:val="00F64AB1"/>
    <w:rsid w:val="00F6584E"/>
    <w:rsid w:val="00F658A7"/>
    <w:rsid w:val="00F6788E"/>
    <w:rsid w:val="00F67E03"/>
    <w:rsid w:val="00F70B99"/>
    <w:rsid w:val="00F71B71"/>
    <w:rsid w:val="00F725C8"/>
    <w:rsid w:val="00F74516"/>
    <w:rsid w:val="00F7546B"/>
    <w:rsid w:val="00F821F6"/>
    <w:rsid w:val="00F878DE"/>
    <w:rsid w:val="00F90AFE"/>
    <w:rsid w:val="00F92C0C"/>
    <w:rsid w:val="00F944AB"/>
    <w:rsid w:val="00F94F84"/>
    <w:rsid w:val="00FA4760"/>
    <w:rsid w:val="00FB0413"/>
    <w:rsid w:val="00FB4746"/>
    <w:rsid w:val="00FC23F3"/>
    <w:rsid w:val="00FC32B5"/>
    <w:rsid w:val="00FC73BA"/>
    <w:rsid w:val="00FD5FE7"/>
    <w:rsid w:val="00FF1CA7"/>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semiHidden/>
    <w:unhideWhenUsed/>
    <w:rsid w:val="00AB356C"/>
    <w:pPr>
      <w:tabs>
        <w:tab w:val="center" w:pos="4680"/>
        <w:tab w:val="right" w:pos="9360"/>
      </w:tabs>
    </w:pPr>
  </w:style>
  <w:style w:type="character" w:customStyle="1" w:styleId="FooterChar">
    <w:name w:val="Footer Char"/>
    <w:basedOn w:val="DefaultParagraphFont"/>
    <w:link w:val="Footer"/>
    <w:uiPriority w:val="99"/>
    <w:semiHidden/>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 1"/>
    <w:basedOn w:val="Normal"/>
    <w:uiPriority w:val="99"/>
    <w:rsid w:val="004F7F9F"/>
    <w:pPr>
      <w:widowControl w:val="0"/>
      <w:autoSpaceDE w:val="0"/>
      <w:autoSpaceDN w:val="0"/>
      <w:adjustRightInd w:val="0"/>
    </w:pPr>
    <w:rPr>
      <w:rFonts w:ascii="Times New Roman" w:eastAsiaTheme="minorEastAsia" w:hAnsi="Times New Roman" w:cs="Times New Roman"/>
      <w:sz w:val="20"/>
      <w:szCs w:val="20"/>
    </w:rPr>
  </w:style>
  <w:style w:type="character" w:customStyle="1" w:styleId="CharacterStyle1">
    <w:name w:val="Character Style 1"/>
    <w:uiPriority w:val="99"/>
    <w:rsid w:val="004F7F9F"/>
    <w:rPr>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FC3F99-FB88-483A-95E3-332CBCA14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7</Pages>
  <Words>1197</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8004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subject/>
  <dc:creator>degree</dc:creator>
  <cp:keywords/>
  <dc:description/>
  <cp:lastModifiedBy>xyz</cp:lastModifiedBy>
  <cp:revision>478</cp:revision>
  <cp:lastPrinted>2015-03-02T06:30:00Z</cp:lastPrinted>
  <dcterms:created xsi:type="dcterms:W3CDTF">2014-10-15T00:17:00Z</dcterms:created>
  <dcterms:modified xsi:type="dcterms:W3CDTF">2015-08-22T09:44:00Z</dcterms:modified>
</cp:coreProperties>
</file>